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8B7805" w14:textId="77777777" w:rsidR="0039546A" w:rsidRPr="00DF6125" w:rsidRDefault="0039546A" w:rsidP="0039546A">
      <w:pPr>
        <w:spacing w:after="0" w:line="240" w:lineRule="auto"/>
        <w:jc w:val="center"/>
        <w:rPr>
          <w:rFonts w:ascii="Arial Narrow" w:hAnsi="Arial Narrow" w:cs="Calibri"/>
          <w:b/>
          <w:sz w:val="24"/>
          <w:szCs w:val="24"/>
        </w:rPr>
      </w:pPr>
      <w:r w:rsidRPr="00DF6125">
        <w:rPr>
          <w:rFonts w:ascii="Arial Narrow" w:hAnsi="Arial Narrow" w:cs="Calibri"/>
          <w:b/>
          <w:sz w:val="24"/>
          <w:szCs w:val="24"/>
        </w:rPr>
        <w:t>UNIVERSIDAD NACIONAL AUTÓNOMA DE HONDURAS</w:t>
      </w:r>
    </w:p>
    <w:p w14:paraId="3D8855EC" w14:textId="4F3DE74D" w:rsidR="0039546A" w:rsidRPr="00DF6125" w:rsidRDefault="003B1725" w:rsidP="0039546A">
      <w:pPr>
        <w:spacing w:after="0" w:line="240" w:lineRule="auto"/>
        <w:jc w:val="center"/>
        <w:rPr>
          <w:rFonts w:ascii="Arial Narrow" w:hAnsi="Arial Narrow" w:cs="Calibri"/>
          <w:b/>
          <w:sz w:val="24"/>
          <w:szCs w:val="24"/>
        </w:rPr>
      </w:pPr>
      <w:r>
        <w:rPr>
          <w:rFonts w:ascii="Arial Narrow" w:hAnsi="Arial Narrow" w:cs="Calibri"/>
          <w:b/>
          <w:sz w:val="24"/>
          <w:szCs w:val="24"/>
        </w:rPr>
        <w:t>VICERRECTORÍ</w:t>
      </w:r>
      <w:r w:rsidR="0039546A" w:rsidRPr="00DF6125">
        <w:rPr>
          <w:rFonts w:ascii="Arial Narrow" w:hAnsi="Arial Narrow" w:cs="Calibri"/>
          <w:b/>
          <w:sz w:val="24"/>
          <w:szCs w:val="24"/>
        </w:rPr>
        <w:t>A ACADÉMICA</w:t>
      </w:r>
    </w:p>
    <w:p w14:paraId="03E7A4BC" w14:textId="7CB4969B" w:rsidR="00977D91" w:rsidRDefault="006736CA" w:rsidP="00F44E31">
      <w:pPr>
        <w:pStyle w:val="NormalWeb"/>
        <w:spacing w:before="0" w:beforeAutospacing="0" w:after="0" w:afterAutospacing="0"/>
        <w:jc w:val="center"/>
        <w:rPr>
          <w:rFonts w:ascii="Arial Narrow" w:hAnsi="Arial Narrow" w:cs="Calibri"/>
          <w:b/>
          <w:color w:val="000000"/>
        </w:rPr>
      </w:pPr>
      <w:r>
        <w:rPr>
          <w:rFonts w:ascii="Arial Narrow" w:hAnsi="Arial Narrow" w:cs="Calibri"/>
          <w:b/>
          <w:color w:val="000000"/>
        </w:rPr>
        <w:t xml:space="preserve">Taller </w:t>
      </w:r>
      <w:r w:rsidR="00622DEB">
        <w:rPr>
          <w:rFonts w:ascii="Arial Narrow" w:hAnsi="Arial Narrow" w:cs="Calibri"/>
          <w:b/>
          <w:color w:val="000000"/>
        </w:rPr>
        <w:t>1</w:t>
      </w:r>
      <w:r w:rsidR="00F44E31">
        <w:rPr>
          <w:rFonts w:ascii="Arial Narrow" w:hAnsi="Arial Narrow" w:cs="Calibri"/>
          <w:b/>
          <w:color w:val="000000"/>
        </w:rPr>
        <w:t>1</w:t>
      </w:r>
      <w:r w:rsidR="0039546A">
        <w:rPr>
          <w:rStyle w:val="Refdenotaalpie"/>
          <w:rFonts w:ascii="Arial Narrow" w:hAnsi="Arial Narrow" w:cs="Calibri"/>
          <w:b/>
          <w:color w:val="000000"/>
        </w:rPr>
        <w:footnoteReference w:id="1"/>
      </w:r>
      <w:r w:rsidR="0039546A" w:rsidRPr="00DF6125">
        <w:rPr>
          <w:rFonts w:ascii="Arial Narrow" w:hAnsi="Arial Narrow" w:cs="Calibri"/>
          <w:b/>
          <w:color w:val="000000"/>
        </w:rPr>
        <w:t xml:space="preserve"> </w:t>
      </w:r>
      <w:r w:rsidR="00F44E31">
        <w:rPr>
          <w:rFonts w:ascii="Arial Narrow" w:hAnsi="Arial Narrow" w:cs="Calibri"/>
          <w:b/>
          <w:color w:val="000000"/>
        </w:rPr>
        <w:t xml:space="preserve">- </w:t>
      </w:r>
      <w:r w:rsidR="003C40D6">
        <w:rPr>
          <w:rFonts w:ascii="Arial Narrow" w:hAnsi="Arial Narrow" w:cs="Calibri"/>
          <w:b/>
          <w:color w:val="000000"/>
        </w:rPr>
        <w:t>Sesión II</w:t>
      </w:r>
      <w:r w:rsidR="00745998">
        <w:rPr>
          <w:rFonts w:ascii="Arial Narrow" w:hAnsi="Arial Narrow" w:cs="Calibri"/>
          <w:b/>
          <w:color w:val="000000"/>
        </w:rPr>
        <w:t xml:space="preserve">. </w:t>
      </w:r>
      <w:r w:rsidR="00622DEB">
        <w:rPr>
          <w:rFonts w:ascii="Arial Narrow" w:hAnsi="Arial Narrow" w:cs="Calibri"/>
          <w:b/>
          <w:color w:val="000000"/>
        </w:rPr>
        <w:t>Diseño de currículos innovadores 2020</w:t>
      </w:r>
    </w:p>
    <w:p w14:paraId="2ADC50F8" w14:textId="10BA2949" w:rsidR="009921F3" w:rsidRDefault="009921F3" w:rsidP="0039546A">
      <w:pPr>
        <w:pStyle w:val="NormalWeb"/>
        <w:spacing w:before="0" w:beforeAutospacing="0" w:after="0" w:afterAutospacing="0"/>
        <w:jc w:val="center"/>
        <w:rPr>
          <w:rFonts w:ascii="Arial Narrow" w:hAnsi="Arial Narrow" w:cs="Calibri"/>
          <w:b/>
          <w:color w:val="000000"/>
        </w:rPr>
      </w:pPr>
      <w:r>
        <w:rPr>
          <w:rFonts w:ascii="Arial Narrow" w:hAnsi="Arial Narrow" w:cs="Calibri"/>
          <w:b/>
          <w:color w:val="000000"/>
        </w:rPr>
        <w:t>Estableciendo</w:t>
      </w:r>
      <w:r w:rsidR="00622DEB">
        <w:rPr>
          <w:rFonts w:ascii="Arial Narrow" w:hAnsi="Arial Narrow" w:cs="Calibri"/>
          <w:b/>
          <w:color w:val="000000"/>
        </w:rPr>
        <w:t xml:space="preserve"> la transversa</w:t>
      </w:r>
      <w:r w:rsidR="009F4C08">
        <w:rPr>
          <w:rFonts w:ascii="Arial Narrow" w:hAnsi="Arial Narrow" w:cs="Calibri"/>
          <w:b/>
          <w:color w:val="000000"/>
        </w:rPr>
        <w:t>lidad</w:t>
      </w:r>
      <w:r w:rsidR="00622DEB">
        <w:rPr>
          <w:rFonts w:ascii="Arial Narrow" w:hAnsi="Arial Narrow" w:cs="Calibri"/>
          <w:b/>
          <w:color w:val="000000"/>
        </w:rPr>
        <w:t xml:space="preserve"> en el</w:t>
      </w:r>
      <w:r w:rsidR="00ED0147">
        <w:rPr>
          <w:rFonts w:ascii="Arial Narrow" w:hAnsi="Arial Narrow" w:cs="Calibri"/>
          <w:b/>
          <w:color w:val="000000"/>
        </w:rPr>
        <w:t xml:space="preserve"> </w:t>
      </w:r>
      <w:r w:rsidR="00FA67DE">
        <w:rPr>
          <w:rFonts w:ascii="Arial Narrow" w:hAnsi="Arial Narrow" w:cs="Calibri"/>
          <w:b/>
          <w:color w:val="000000"/>
        </w:rPr>
        <w:t>currículo</w:t>
      </w:r>
      <w:r w:rsidR="00ED0147">
        <w:rPr>
          <w:rFonts w:ascii="Arial Narrow" w:hAnsi="Arial Narrow" w:cs="Calibri"/>
          <w:b/>
          <w:color w:val="000000"/>
        </w:rPr>
        <w:t xml:space="preserve"> </w:t>
      </w:r>
      <w:r>
        <w:rPr>
          <w:rFonts w:ascii="Arial Narrow" w:hAnsi="Arial Narrow" w:cs="Calibri"/>
          <w:b/>
          <w:color w:val="000000"/>
        </w:rPr>
        <w:t>de</w:t>
      </w:r>
      <w:r w:rsidR="00ED0147">
        <w:rPr>
          <w:rFonts w:ascii="Arial Narrow" w:hAnsi="Arial Narrow" w:cs="Calibri"/>
          <w:b/>
          <w:color w:val="000000"/>
        </w:rPr>
        <w:t xml:space="preserve"> </w:t>
      </w:r>
      <w:r>
        <w:rPr>
          <w:rFonts w:ascii="Arial Narrow" w:hAnsi="Arial Narrow" w:cs="Calibri"/>
          <w:b/>
          <w:color w:val="000000"/>
        </w:rPr>
        <w:t>l</w:t>
      </w:r>
      <w:r w:rsidR="00ED0147">
        <w:rPr>
          <w:rFonts w:ascii="Arial Narrow" w:hAnsi="Arial Narrow" w:cs="Calibri"/>
          <w:b/>
          <w:color w:val="000000"/>
        </w:rPr>
        <w:t>a</w:t>
      </w:r>
      <w:r w:rsidR="00622DEB">
        <w:rPr>
          <w:rFonts w:ascii="Arial Narrow" w:hAnsi="Arial Narrow" w:cs="Calibri"/>
          <w:b/>
          <w:color w:val="000000"/>
        </w:rPr>
        <w:t>s</w:t>
      </w:r>
      <w:r w:rsidR="00ED0147">
        <w:rPr>
          <w:rFonts w:ascii="Arial Narrow" w:hAnsi="Arial Narrow" w:cs="Calibri"/>
          <w:b/>
          <w:color w:val="000000"/>
        </w:rPr>
        <w:t xml:space="preserve"> carreras</w:t>
      </w:r>
      <w:r w:rsidR="00622DEB">
        <w:rPr>
          <w:rFonts w:ascii="Arial Narrow" w:hAnsi="Arial Narrow" w:cs="Calibri"/>
          <w:b/>
          <w:color w:val="000000"/>
        </w:rPr>
        <w:t xml:space="preserve"> innovadoras de la UNAH</w:t>
      </w:r>
    </w:p>
    <w:p w14:paraId="2F5C28A0" w14:textId="77777777" w:rsidR="009F4C08" w:rsidRDefault="009F4C08" w:rsidP="0039546A">
      <w:pPr>
        <w:pStyle w:val="NormalWeb"/>
        <w:spacing w:before="0" w:beforeAutospacing="0" w:after="0" w:afterAutospacing="0"/>
        <w:jc w:val="center"/>
        <w:rPr>
          <w:rFonts w:ascii="Arial Narrow" w:hAnsi="Arial Narrow" w:cs="Calibri"/>
          <w:b/>
          <w:color w:val="000000"/>
        </w:rPr>
      </w:pPr>
    </w:p>
    <w:p w14:paraId="7D8F4449" w14:textId="77777777" w:rsidR="009F4C08" w:rsidRPr="00DF6125" w:rsidRDefault="009F4C08" w:rsidP="0039546A">
      <w:pPr>
        <w:pStyle w:val="NormalWeb"/>
        <w:spacing w:before="0" w:beforeAutospacing="0" w:after="0" w:afterAutospacing="0"/>
        <w:jc w:val="center"/>
        <w:rPr>
          <w:rFonts w:ascii="Arial Narrow" w:hAnsi="Arial Narrow" w:cs="Calibri"/>
          <w:b/>
          <w:color w:val="000000"/>
        </w:rPr>
      </w:pPr>
    </w:p>
    <w:p w14:paraId="54B038A2" w14:textId="6FD60AA5" w:rsidR="003C40D6" w:rsidRDefault="003C40D6" w:rsidP="0039546A">
      <w:pPr>
        <w:pStyle w:val="NormalWeb"/>
        <w:spacing w:before="0" w:beforeAutospacing="0" w:after="0" w:afterAutospacing="0"/>
        <w:jc w:val="both"/>
        <w:rPr>
          <w:rFonts w:ascii="Arial Narrow" w:hAnsi="Arial Narrow" w:cs="Calibri"/>
          <w:color w:val="000000"/>
        </w:rPr>
      </w:pPr>
      <w:r>
        <w:rPr>
          <w:rFonts w:ascii="Arial Narrow" w:hAnsi="Arial Narrow" w:cs="Calibri"/>
          <w:color w:val="000000"/>
        </w:rPr>
        <w:t xml:space="preserve">De acuerdo con la agenda presentada en el taller el 10 de julio, 2020, continuamos con el desarrollo de las jornadas de facilitación para la integración de ejes transversales en </w:t>
      </w:r>
      <w:r w:rsidR="00622DEB" w:rsidRPr="00622DEB">
        <w:rPr>
          <w:rFonts w:ascii="Arial Narrow" w:hAnsi="Arial Narrow" w:cs="Calibri"/>
          <w:color w:val="000000"/>
        </w:rPr>
        <w:t>el diseño</w:t>
      </w:r>
      <w:r>
        <w:rPr>
          <w:rFonts w:ascii="Arial Narrow" w:hAnsi="Arial Narrow" w:cs="Calibri"/>
          <w:color w:val="000000"/>
        </w:rPr>
        <w:t xml:space="preserve"> y desarrollo </w:t>
      </w:r>
      <w:r w:rsidR="00622DEB" w:rsidRPr="00622DEB">
        <w:rPr>
          <w:rFonts w:ascii="Arial Narrow" w:hAnsi="Arial Narrow" w:cs="Calibri"/>
          <w:color w:val="000000"/>
        </w:rPr>
        <w:t>de los currículos innovadores</w:t>
      </w:r>
      <w:r>
        <w:rPr>
          <w:rFonts w:ascii="Arial Narrow" w:hAnsi="Arial Narrow" w:cs="Calibri"/>
          <w:color w:val="000000"/>
        </w:rPr>
        <w:t xml:space="preserve">. </w:t>
      </w:r>
    </w:p>
    <w:p w14:paraId="4A2C4110" w14:textId="593AB996" w:rsidR="003C40D6" w:rsidRDefault="003C40D6" w:rsidP="003C40D6">
      <w:pPr>
        <w:pStyle w:val="NormalWeb"/>
        <w:spacing w:before="0" w:beforeAutospacing="0" w:after="0" w:afterAutospacing="0"/>
        <w:jc w:val="both"/>
        <w:rPr>
          <w:rFonts w:ascii="Arial Narrow" w:hAnsi="Arial Narrow" w:cs="Calibri"/>
          <w:color w:val="000000"/>
        </w:rPr>
      </w:pPr>
      <w:r>
        <w:rPr>
          <w:rFonts w:ascii="Arial Narrow" w:hAnsi="Arial Narrow" w:cs="Calibri"/>
          <w:color w:val="000000"/>
        </w:rPr>
        <w:t>Dentro del plan propuesto pasamos a la Sesión II del Taller:</w:t>
      </w:r>
    </w:p>
    <w:p w14:paraId="7EBBE2AC" w14:textId="4942AF4F" w:rsidR="009F4C08" w:rsidRPr="009F4C08" w:rsidRDefault="009F4C08" w:rsidP="003C40D6">
      <w:pPr>
        <w:pStyle w:val="NormalWeb"/>
        <w:spacing w:before="0" w:beforeAutospacing="0" w:after="0" w:afterAutospacing="0"/>
        <w:ind w:left="708"/>
        <w:jc w:val="both"/>
        <w:rPr>
          <w:rFonts w:ascii="Arial Narrow" w:hAnsi="Arial Narrow" w:cs="Calibri"/>
          <w:color w:val="000000"/>
        </w:rPr>
      </w:pPr>
      <w:r w:rsidRPr="009F4C08">
        <w:rPr>
          <w:rFonts w:ascii="Arial Narrow" w:hAnsi="Arial Narrow" w:cs="Calibri"/>
          <w:color w:val="000000"/>
        </w:rPr>
        <w:t xml:space="preserve"> </w:t>
      </w:r>
      <w:r>
        <w:rPr>
          <w:rFonts w:ascii="Arial Narrow" w:hAnsi="Arial Narrow" w:cs="Calibri"/>
          <w:color w:val="000000"/>
        </w:rPr>
        <w:t>Las subcomisiones p</w:t>
      </w:r>
      <w:r w:rsidRPr="009F4C08">
        <w:rPr>
          <w:rFonts w:ascii="Arial Narrow" w:hAnsi="Arial Narrow" w:cs="Calibri"/>
          <w:color w:val="000000"/>
        </w:rPr>
        <w:t>resenta</w:t>
      </w:r>
      <w:r w:rsidR="001772BE">
        <w:rPr>
          <w:rFonts w:ascii="Arial Narrow" w:hAnsi="Arial Narrow" w:cs="Calibri"/>
          <w:color w:val="000000"/>
        </w:rPr>
        <w:t>n</w:t>
      </w:r>
      <w:r w:rsidRPr="009F4C08">
        <w:rPr>
          <w:rFonts w:ascii="Arial Narrow" w:hAnsi="Arial Narrow" w:cs="Calibri"/>
          <w:color w:val="000000"/>
        </w:rPr>
        <w:t xml:space="preserve"> </w:t>
      </w:r>
      <w:r w:rsidR="00F202C6">
        <w:rPr>
          <w:rFonts w:ascii="Arial Narrow" w:hAnsi="Arial Narrow" w:cs="Calibri"/>
          <w:color w:val="000000"/>
        </w:rPr>
        <w:t>los</w:t>
      </w:r>
      <w:r w:rsidRPr="009F4C08">
        <w:rPr>
          <w:rFonts w:ascii="Arial Narrow" w:hAnsi="Arial Narrow" w:cs="Calibri"/>
          <w:color w:val="000000"/>
        </w:rPr>
        <w:t xml:space="preserve"> tema</w:t>
      </w:r>
      <w:r w:rsidR="00F202C6">
        <w:rPr>
          <w:rFonts w:ascii="Arial Narrow" w:hAnsi="Arial Narrow" w:cs="Calibri"/>
          <w:color w:val="000000"/>
        </w:rPr>
        <w:t xml:space="preserve">s a transversalizar </w:t>
      </w:r>
      <w:r w:rsidRPr="009F4C08">
        <w:rPr>
          <w:rFonts w:ascii="Arial Narrow" w:hAnsi="Arial Narrow" w:cs="Calibri"/>
          <w:color w:val="000000"/>
        </w:rPr>
        <w:t>y comparten</w:t>
      </w:r>
      <w:r>
        <w:rPr>
          <w:rFonts w:ascii="Arial Narrow" w:hAnsi="Arial Narrow" w:cs="Calibri"/>
          <w:color w:val="000000"/>
        </w:rPr>
        <w:t xml:space="preserve"> </w:t>
      </w:r>
      <w:r w:rsidR="00FA67DE">
        <w:rPr>
          <w:rFonts w:ascii="Arial Narrow" w:hAnsi="Arial Narrow" w:cs="Calibri"/>
          <w:color w:val="000000"/>
        </w:rPr>
        <w:t xml:space="preserve">la </w:t>
      </w:r>
      <w:r w:rsidR="00FA67DE" w:rsidRPr="009F4C08">
        <w:rPr>
          <w:rFonts w:ascii="Arial Narrow" w:hAnsi="Arial Narrow" w:cs="Calibri"/>
          <w:color w:val="000000"/>
        </w:rPr>
        <w:t>fundamentación</w:t>
      </w:r>
      <w:r>
        <w:rPr>
          <w:rFonts w:ascii="Arial Narrow" w:hAnsi="Arial Narrow" w:cs="Calibri"/>
          <w:color w:val="000000"/>
        </w:rPr>
        <w:t xml:space="preserve"> de los ejes transversales que incluirán en su diseño curricular</w:t>
      </w:r>
      <w:r w:rsidRPr="009F4C08">
        <w:rPr>
          <w:rFonts w:ascii="Arial Narrow" w:hAnsi="Arial Narrow" w:cs="Calibri"/>
          <w:color w:val="000000"/>
        </w:rPr>
        <w:t>.</w:t>
      </w:r>
      <w:r w:rsidR="00D47870">
        <w:rPr>
          <w:rFonts w:ascii="Arial Narrow" w:hAnsi="Arial Narrow" w:cs="Calibri"/>
          <w:color w:val="000000"/>
        </w:rPr>
        <w:t xml:space="preserve"> </w:t>
      </w:r>
      <w:r w:rsidR="00D47870" w:rsidRPr="00D47870">
        <w:rPr>
          <w:rFonts w:ascii="Arial Narrow" w:hAnsi="Arial Narrow" w:cs="Calibri"/>
          <w:b/>
          <w:color w:val="000000"/>
        </w:rPr>
        <w:t xml:space="preserve">Se dará prioridad a los ejes </w:t>
      </w:r>
      <w:r w:rsidR="00D47870" w:rsidRPr="00D47870">
        <w:rPr>
          <w:rFonts w:ascii="Calibri" w:hAnsi="Calibri"/>
          <w:b/>
          <w:color w:val="201F1E"/>
          <w:sz w:val="22"/>
          <w:szCs w:val="22"/>
          <w:shd w:val="clear" w:color="auto" w:fill="FFFFFF"/>
        </w:rPr>
        <w:t>de ética, bioética y el de gestión integral de riesgo y mitigación de desastres</w:t>
      </w:r>
      <w:r w:rsidR="00D47870">
        <w:rPr>
          <w:rFonts w:ascii="Calibri" w:hAnsi="Calibri"/>
          <w:color w:val="201F1E"/>
          <w:sz w:val="22"/>
          <w:szCs w:val="22"/>
          <w:shd w:val="clear" w:color="auto" w:fill="FFFFFF"/>
        </w:rPr>
        <w:t>.</w:t>
      </w:r>
    </w:p>
    <w:p w14:paraId="10903B9F" w14:textId="77777777" w:rsidR="009F4C08" w:rsidRPr="00622DEB" w:rsidRDefault="009F4C08" w:rsidP="009F4C08">
      <w:pPr>
        <w:pStyle w:val="NormalWeb"/>
        <w:spacing w:before="0" w:beforeAutospacing="0" w:after="0" w:afterAutospacing="0"/>
        <w:jc w:val="both"/>
        <w:rPr>
          <w:rFonts w:ascii="Arial Narrow" w:hAnsi="Arial Narrow" w:cs="Calibri"/>
          <w:color w:val="000000"/>
        </w:rPr>
      </w:pPr>
    </w:p>
    <w:p w14:paraId="7CE2EFA6" w14:textId="77777777" w:rsidR="0039546A" w:rsidRPr="00DF6125" w:rsidRDefault="0039546A" w:rsidP="0039546A">
      <w:pPr>
        <w:pStyle w:val="NormalWeb"/>
        <w:spacing w:before="0" w:beforeAutospacing="0" w:after="0" w:afterAutospacing="0"/>
        <w:jc w:val="both"/>
        <w:rPr>
          <w:rFonts w:ascii="Arial Narrow" w:hAnsi="Arial Narrow" w:cs="Calibri"/>
          <w:b/>
          <w:color w:val="000000"/>
        </w:rPr>
      </w:pPr>
      <w:r w:rsidRPr="00DF6125">
        <w:rPr>
          <w:rFonts w:ascii="Arial Narrow" w:hAnsi="Arial Narrow" w:cs="Calibri"/>
          <w:b/>
          <w:color w:val="000000"/>
        </w:rPr>
        <w:t xml:space="preserve">I. Objetivos </w:t>
      </w:r>
    </w:p>
    <w:p w14:paraId="779E4C69" w14:textId="7CB2B742" w:rsidR="003240A4" w:rsidRPr="005954C9" w:rsidRDefault="003240A4" w:rsidP="003240A4">
      <w:pPr>
        <w:pStyle w:val="Prrafodelista"/>
        <w:numPr>
          <w:ilvl w:val="0"/>
          <w:numId w:val="1"/>
        </w:numPr>
        <w:spacing w:after="160" w:line="259" w:lineRule="auto"/>
        <w:rPr>
          <w:rFonts w:ascii="Arial Narrow" w:eastAsia="Times New Roman" w:hAnsi="Arial Narrow" w:cs="Calibri"/>
          <w:color w:val="000000"/>
          <w:sz w:val="24"/>
          <w:szCs w:val="24"/>
          <w:lang w:eastAsia="es-ES"/>
        </w:rPr>
      </w:pPr>
      <w:r w:rsidRPr="005954C9">
        <w:rPr>
          <w:rFonts w:ascii="Arial Narrow" w:eastAsia="Times New Roman" w:hAnsi="Arial Narrow" w:cs="Calibri"/>
          <w:color w:val="000000"/>
          <w:sz w:val="24"/>
          <w:szCs w:val="24"/>
          <w:lang w:eastAsia="es-ES"/>
        </w:rPr>
        <w:t xml:space="preserve">Interpretar la transversalidad del currículo desde la propuesta </w:t>
      </w:r>
      <w:r w:rsidR="00E84ED5" w:rsidRPr="005954C9">
        <w:rPr>
          <w:rFonts w:ascii="Arial Narrow" w:eastAsia="Times New Roman" w:hAnsi="Arial Narrow" w:cs="Calibri"/>
          <w:color w:val="000000"/>
          <w:sz w:val="24"/>
          <w:szCs w:val="24"/>
          <w:lang w:eastAsia="es-ES"/>
        </w:rPr>
        <w:t>d</w:t>
      </w:r>
      <w:r w:rsidRPr="005954C9">
        <w:rPr>
          <w:rFonts w:ascii="Arial Narrow" w:eastAsia="Times New Roman" w:hAnsi="Arial Narrow" w:cs="Calibri"/>
          <w:color w:val="000000"/>
          <w:sz w:val="24"/>
          <w:szCs w:val="24"/>
          <w:lang w:eastAsia="es-ES"/>
        </w:rPr>
        <w:t>el Modelo Educativo de la UNAH</w:t>
      </w:r>
    </w:p>
    <w:p w14:paraId="288786E6" w14:textId="22A481C3" w:rsidR="003240A4" w:rsidRDefault="00E84ED5" w:rsidP="00117BF9">
      <w:pPr>
        <w:pStyle w:val="Prrafodelista"/>
        <w:numPr>
          <w:ilvl w:val="0"/>
          <w:numId w:val="1"/>
        </w:numPr>
        <w:spacing w:before="120" w:after="120" w:line="259" w:lineRule="auto"/>
        <w:jc w:val="both"/>
        <w:rPr>
          <w:rFonts w:ascii="Arial Narrow" w:eastAsia="Times New Roman" w:hAnsi="Arial Narrow" w:cs="Calibri"/>
          <w:color w:val="000000"/>
          <w:sz w:val="24"/>
          <w:szCs w:val="24"/>
          <w:lang w:eastAsia="es-ES"/>
        </w:rPr>
      </w:pPr>
      <w:r w:rsidRPr="005954C9">
        <w:rPr>
          <w:rFonts w:ascii="Arial Narrow" w:eastAsia="Times New Roman" w:hAnsi="Arial Narrow" w:cs="Calibri"/>
          <w:color w:val="000000"/>
          <w:sz w:val="24"/>
          <w:szCs w:val="24"/>
          <w:lang w:eastAsia="es-ES"/>
        </w:rPr>
        <w:t>Aplicar un modelo de</w:t>
      </w:r>
      <w:r w:rsidR="003240A4" w:rsidRPr="005954C9">
        <w:rPr>
          <w:rFonts w:ascii="Arial Narrow" w:eastAsia="Times New Roman" w:hAnsi="Arial Narrow" w:cs="Calibri"/>
          <w:color w:val="000000"/>
          <w:sz w:val="24"/>
          <w:szCs w:val="24"/>
          <w:lang w:eastAsia="es-ES"/>
        </w:rPr>
        <w:t xml:space="preserve"> transversalización de ejes </w:t>
      </w:r>
      <w:r w:rsidR="006C6A28">
        <w:rPr>
          <w:rFonts w:ascii="Arial Narrow" w:eastAsia="Times New Roman" w:hAnsi="Arial Narrow" w:cs="Calibri"/>
          <w:color w:val="000000"/>
          <w:sz w:val="24"/>
          <w:szCs w:val="24"/>
          <w:lang w:eastAsia="es-ES"/>
        </w:rPr>
        <w:t xml:space="preserve">integradores </w:t>
      </w:r>
      <w:r w:rsidR="003240A4" w:rsidRPr="005954C9">
        <w:rPr>
          <w:rFonts w:ascii="Arial Narrow" w:eastAsia="Times New Roman" w:hAnsi="Arial Narrow" w:cs="Calibri"/>
          <w:color w:val="000000"/>
          <w:sz w:val="24"/>
          <w:szCs w:val="24"/>
          <w:lang w:eastAsia="es-ES"/>
        </w:rPr>
        <w:t>en el diseño curricular de las carreras seleccionadas.</w:t>
      </w:r>
    </w:p>
    <w:p w14:paraId="7C3B8D44" w14:textId="08C090BE" w:rsidR="009F4C08" w:rsidRPr="006C6A28" w:rsidRDefault="006C6A28" w:rsidP="00A26C94">
      <w:pPr>
        <w:pStyle w:val="Prrafodelista"/>
        <w:numPr>
          <w:ilvl w:val="0"/>
          <w:numId w:val="1"/>
        </w:numPr>
        <w:spacing w:before="120" w:after="120" w:line="259" w:lineRule="auto"/>
        <w:jc w:val="both"/>
        <w:rPr>
          <w:rFonts w:ascii="Arial Narrow" w:eastAsia="Times New Roman" w:hAnsi="Arial Narrow" w:cs="Calibri"/>
          <w:color w:val="000000"/>
          <w:sz w:val="24"/>
          <w:szCs w:val="24"/>
          <w:lang w:eastAsia="es-ES"/>
        </w:rPr>
      </w:pPr>
      <w:r w:rsidRPr="006C6A28">
        <w:rPr>
          <w:rFonts w:ascii="Arial Narrow" w:eastAsia="Times New Roman" w:hAnsi="Arial Narrow" w:cs="Calibri"/>
          <w:color w:val="000000"/>
          <w:sz w:val="24"/>
          <w:szCs w:val="24"/>
          <w:lang w:eastAsia="es-ES"/>
        </w:rPr>
        <w:t>Incluir los ejes transversales en la fundamentación y en la estructura del diseño curricular de las carreras.</w:t>
      </w:r>
    </w:p>
    <w:p w14:paraId="02B3171D" w14:textId="34A9A5EC" w:rsidR="005954C9" w:rsidRPr="005954C9" w:rsidRDefault="00BE3523" w:rsidP="00200197">
      <w:pPr>
        <w:pStyle w:val="Prrafodelista"/>
        <w:numPr>
          <w:ilvl w:val="0"/>
          <w:numId w:val="1"/>
        </w:numPr>
        <w:spacing w:before="120" w:after="120" w:line="259" w:lineRule="auto"/>
        <w:jc w:val="both"/>
        <w:rPr>
          <w:rFonts w:eastAsia="Times New Roman"/>
          <w:sz w:val="24"/>
          <w:szCs w:val="24"/>
          <w:lang w:eastAsia="es-ES"/>
        </w:rPr>
      </w:pPr>
      <w:r w:rsidRPr="005954C9">
        <w:rPr>
          <w:rFonts w:ascii="Arial Narrow" w:eastAsia="Times New Roman" w:hAnsi="Arial Narrow" w:cs="Calibri"/>
          <w:color w:val="000000"/>
          <w:sz w:val="24"/>
          <w:szCs w:val="24"/>
          <w:lang w:eastAsia="es-ES"/>
        </w:rPr>
        <w:t xml:space="preserve">Desarrollar capacidades en los equipos técnicos </w:t>
      </w:r>
      <w:r w:rsidR="001022F5" w:rsidRPr="005954C9">
        <w:rPr>
          <w:rFonts w:ascii="Arial Narrow" w:eastAsia="Times New Roman" w:hAnsi="Arial Narrow" w:cs="Calibri"/>
          <w:color w:val="000000"/>
          <w:sz w:val="24"/>
          <w:szCs w:val="24"/>
          <w:lang w:eastAsia="es-ES"/>
        </w:rPr>
        <w:t>en</w:t>
      </w:r>
      <w:r w:rsidRPr="005954C9">
        <w:rPr>
          <w:rFonts w:ascii="Arial Narrow" w:eastAsia="Times New Roman" w:hAnsi="Arial Narrow" w:cs="Calibri"/>
          <w:color w:val="000000"/>
          <w:sz w:val="24"/>
          <w:szCs w:val="24"/>
          <w:lang w:eastAsia="es-ES"/>
        </w:rPr>
        <w:t xml:space="preserve"> la comprensión </w:t>
      </w:r>
      <w:r w:rsidR="00F92331" w:rsidRPr="005954C9">
        <w:rPr>
          <w:rFonts w:ascii="Arial Narrow" w:eastAsia="Times New Roman" w:hAnsi="Arial Narrow" w:cs="Calibri"/>
          <w:color w:val="000000"/>
          <w:sz w:val="24"/>
          <w:szCs w:val="24"/>
          <w:lang w:eastAsia="es-ES"/>
        </w:rPr>
        <w:t>y aplicación de</w:t>
      </w:r>
      <w:r w:rsidR="001022F5" w:rsidRPr="005954C9">
        <w:rPr>
          <w:rFonts w:ascii="Arial Narrow" w:eastAsia="Times New Roman" w:hAnsi="Arial Narrow" w:cs="Calibri"/>
          <w:color w:val="000000"/>
          <w:sz w:val="24"/>
          <w:szCs w:val="24"/>
          <w:lang w:eastAsia="es-ES"/>
        </w:rPr>
        <w:t xml:space="preserve"> </w:t>
      </w:r>
      <w:r w:rsidR="00F92331" w:rsidRPr="005954C9">
        <w:rPr>
          <w:rFonts w:ascii="Arial Narrow" w:eastAsia="Times New Roman" w:hAnsi="Arial Narrow" w:cs="Calibri"/>
          <w:color w:val="000000"/>
          <w:sz w:val="24"/>
          <w:szCs w:val="24"/>
          <w:lang w:eastAsia="es-ES"/>
        </w:rPr>
        <w:t>l</w:t>
      </w:r>
      <w:r w:rsidR="001022F5" w:rsidRPr="005954C9">
        <w:rPr>
          <w:rFonts w:ascii="Arial Narrow" w:eastAsia="Times New Roman" w:hAnsi="Arial Narrow" w:cs="Calibri"/>
          <w:color w:val="000000"/>
          <w:sz w:val="24"/>
          <w:szCs w:val="24"/>
          <w:lang w:eastAsia="es-ES"/>
        </w:rPr>
        <w:t xml:space="preserve">a </w:t>
      </w:r>
      <w:r w:rsidR="00E84ED5" w:rsidRPr="005954C9">
        <w:rPr>
          <w:rFonts w:ascii="Arial Narrow" w:eastAsia="Times New Roman" w:hAnsi="Arial Narrow" w:cs="Calibri"/>
          <w:color w:val="000000"/>
          <w:sz w:val="24"/>
          <w:szCs w:val="24"/>
          <w:lang w:eastAsia="es-ES"/>
        </w:rPr>
        <w:t>transversalidad como instrumento articulador</w:t>
      </w:r>
      <w:r w:rsidR="006151D0" w:rsidRPr="005954C9">
        <w:rPr>
          <w:rFonts w:ascii="Arial Narrow" w:eastAsia="Times New Roman" w:hAnsi="Arial Narrow" w:cs="Calibri"/>
          <w:color w:val="000000"/>
          <w:sz w:val="24"/>
          <w:szCs w:val="24"/>
          <w:lang w:eastAsia="es-ES"/>
        </w:rPr>
        <w:t xml:space="preserve"> del </w:t>
      </w:r>
      <w:r w:rsidR="00FA67DE" w:rsidRPr="005954C9">
        <w:rPr>
          <w:rFonts w:ascii="Arial Narrow" w:eastAsia="Times New Roman" w:hAnsi="Arial Narrow" w:cs="Calibri"/>
          <w:color w:val="000000"/>
          <w:sz w:val="24"/>
          <w:szCs w:val="24"/>
          <w:lang w:eastAsia="es-ES"/>
        </w:rPr>
        <w:t>currícul</w:t>
      </w:r>
      <w:r w:rsidR="00FA67DE">
        <w:rPr>
          <w:rFonts w:ascii="Arial Narrow" w:eastAsia="Times New Roman" w:hAnsi="Arial Narrow" w:cs="Calibri"/>
          <w:color w:val="000000"/>
          <w:sz w:val="24"/>
          <w:szCs w:val="24"/>
          <w:lang w:eastAsia="es-ES"/>
        </w:rPr>
        <w:t>o</w:t>
      </w:r>
      <w:r w:rsidR="006151D0" w:rsidRPr="005954C9">
        <w:rPr>
          <w:rFonts w:ascii="Arial Narrow" w:eastAsia="Times New Roman" w:hAnsi="Arial Narrow" w:cs="Calibri"/>
          <w:color w:val="000000"/>
          <w:sz w:val="24"/>
          <w:szCs w:val="24"/>
          <w:lang w:eastAsia="es-ES"/>
        </w:rPr>
        <w:t xml:space="preserve"> que </w:t>
      </w:r>
      <w:r w:rsidR="005954C9" w:rsidRPr="005954C9">
        <w:rPr>
          <w:rFonts w:ascii="Arial Narrow" w:eastAsia="Times New Roman" w:hAnsi="Arial Narrow" w:cs="Calibri"/>
          <w:color w:val="000000"/>
          <w:sz w:val="24"/>
          <w:szCs w:val="24"/>
          <w:lang w:eastAsia="es-ES"/>
        </w:rPr>
        <w:t>posibilita</w:t>
      </w:r>
      <w:r w:rsidR="006151D0" w:rsidRPr="005954C9">
        <w:rPr>
          <w:rFonts w:ascii="Arial Narrow" w:eastAsia="Times New Roman" w:hAnsi="Arial Narrow" w:cs="Calibri"/>
          <w:color w:val="000000"/>
          <w:sz w:val="24"/>
          <w:szCs w:val="24"/>
          <w:lang w:eastAsia="es-ES"/>
        </w:rPr>
        <w:t xml:space="preserve">  la formación integral de los estudiantes </w:t>
      </w:r>
      <w:r w:rsidR="005954C9" w:rsidRPr="005954C9">
        <w:rPr>
          <w:rFonts w:ascii="Arial Narrow" w:eastAsia="Times New Roman" w:hAnsi="Arial Narrow" w:cs="Calibri"/>
          <w:color w:val="000000"/>
          <w:sz w:val="24"/>
          <w:szCs w:val="24"/>
          <w:lang w:eastAsia="es-ES"/>
        </w:rPr>
        <w:t xml:space="preserve">a  través de la vinculación de la carrera  con </w:t>
      </w:r>
      <w:r w:rsidR="006151D0" w:rsidRPr="005954C9">
        <w:rPr>
          <w:rFonts w:ascii="Arial Narrow" w:eastAsia="Times New Roman" w:hAnsi="Arial Narrow" w:cs="Calibri"/>
          <w:color w:val="000000"/>
          <w:sz w:val="24"/>
          <w:szCs w:val="24"/>
          <w:lang w:eastAsia="es-ES"/>
        </w:rPr>
        <w:t xml:space="preserve"> </w:t>
      </w:r>
      <w:hyperlink r:id="rId8" w:anchor="PLANT" w:history="1">
        <w:r w:rsidR="006151D0" w:rsidRPr="005954C9">
          <w:rPr>
            <w:rFonts w:ascii="Arial Narrow" w:eastAsia="Times New Roman" w:hAnsi="Arial Narrow" w:cs="Calibri"/>
            <w:color w:val="000000"/>
            <w:sz w:val="24"/>
            <w:szCs w:val="24"/>
            <w:lang w:eastAsia="es-ES"/>
          </w:rPr>
          <w:t>problemas</w:t>
        </w:r>
      </w:hyperlink>
      <w:r w:rsidR="006151D0" w:rsidRPr="005954C9">
        <w:rPr>
          <w:rFonts w:ascii="Arial Narrow" w:eastAsia="Times New Roman" w:hAnsi="Arial Narrow" w:cs="Calibri"/>
          <w:i/>
          <w:iCs/>
          <w:color w:val="000000"/>
          <w:sz w:val="24"/>
          <w:szCs w:val="24"/>
          <w:lang w:eastAsia="es-ES"/>
        </w:rPr>
        <w:t> </w:t>
      </w:r>
      <w:r w:rsidR="006151D0" w:rsidRPr="005954C9">
        <w:rPr>
          <w:rFonts w:ascii="Arial Narrow" w:eastAsia="Times New Roman" w:hAnsi="Arial Narrow" w:cs="Calibri"/>
          <w:iCs/>
          <w:color w:val="000000"/>
          <w:sz w:val="24"/>
          <w:szCs w:val="24"/>
          <w:lang w:eastAsia="es-ES"/>
        </w:rPr>
        <w:t>sociales, éticos y morales presentes en su entorno.</w:t>
      </w:r>
      <w:r w:rsidR="005954C9" w:rsidRPr="005954C9">
        <w:rPr>
          <w:rFonts w:ascii="Arial Narrow" w:eastAsia="Times New Roman" w:hAnsi="Arial Narrow" w:cs="Calibri"/>
          <w:iCs/>
          <w:color w:val="000000"/>
          <w:sz w:val="24"/>
          <w:szCs w:val="24"/>
          <w:lang w:eastAsia="es-ES"/>
        </w:rPr>
        <w:t xml:space="preserve"> </w:t>
      </w:r>
    </w:p>
    <w:p w14:paraId="73D479DE" w14:textId="2B8A7134" w:rsidR="00BE3523" w:rsidRPr="005954C9" w:rsidRDefault="00BE3523" w:rsidP="005954C9">
      <w:pPr>
        <w:spacing w:before="120" w:after="120" w:line="259" w:lineRule="auto"/>
        <w:jc w:val="both"/>
        <w:rPr>
          <w:rFonts w:ascii="Arial Narrow" w:hAnsi="Arial Narrow" w:cs="Calibri"/>
          <w:b/>
          <w:color w:val="000000"/>
        </w:rPr>
      </w:pPr>
      <w:r w:rsidRPr="005954C9">
        <w:rPr>
          <w:rFonts w:ascii="Arial Narrow" w:hAnsi="Arial Narrow" w:cs="Calibri"/>
          <w:b/>
          <w:color w:val="000000"/>
        </w:rPr>
        <w:t>II. Participantes</w:t>
      </w:r>
    </w:p>
    <w:p w14:paraId="395439C7" w14:textId="4A0C39AF" w:rsidR="00BE3523" w:rsidRDefault="00BE3523" w:rsidP="00BE3523">
      <w:pPr>
        <w:pStyle w:val="NormalWeb"/>
        <w:spacing w:before="120" w:beforeAutospacing="0" w:after="120" w:afterAutospacing="0"/>
        <w:jc w:val="both"/>
        <w:rPr>
          <w:rFonts w:ascii="Arial Narrow" w:hAnsi="Arial Narrow" w:cs="Calibri"/>
          <w:color w:val="000000"/>
        </w:rPr>
      </w:pPr>
      <w:r w:rsidRPr="00DF6125">
        <w:rPr>
          <w:rFonts w:ascii="Arial Narrow" w:hAnsi="Arial Narrow" w:cs="Calibri"/>
          <w:color w:val="000000"/>
        </w:rPr>
        <w:t>Subcomisiones curriculares carreras de Lenguas Extranjeras, Terapia funcional</w:t>
      </w:r>
      <w:r>
        <w:rPr>
          <w:rFonts w:ascii="Arial Narrow" w:hAnsi="Arial Narrow" w:cs="Calibri"/>
          <w:color w:val="000000"/>
        </w:rPr>
        <w:t>,</w:t>
      </w:r>
      <w:r w:rsidRPr="00DF6125">
        <w:rPr>
          <w:rFonts w:ascii="Arial Narrow" w:hAnsi="Arial Narrow" w:cs="Calibri"/>
          <w:color w:val="000000"/>
        </w:rPr>
        <w:t xml:space="preserve"> </w:t>
      </w:r>
      <w:bookmarkStart w:id="0" w:name="_Hlk527615524"/>
      <w:r w:rsidRPr="002C41EB">
        <w:rPr>
          <w:rFonts w:ascii="Arial Narrow" w:hAnsi="Arial Narrow" w:cs="Calibri"/>
        </w:rPr>
        <w:t>Metalurgia,</w:t>
      </w:r>
      <w:r>
        <w:rPr>
          <w:rFonts w:ascii="Arial Narrow" w:hAnsi="Arial Narrow" w:cs="Calibri"/>
          <w:color w:val="000000"/>
        </w:rPr>
        <w:t xml:space="preserve"> </w:t>
      </w:r>
      <w:r w:rsidRPr="00DF6125">
        <w:rPr>
          <w:rFonts w:ascii="Arial Narrow" w:hAnsi="Arial Narrow" w:cs="Calibri"/>
          <w:color w:val="000000"/>
        </w:rPr>
        <w:t>Gestión de Riesgos y Manejo de Desastres</w:t>
      </w:r>
      <w:bookmarkEnd w:id="0"/>
      <w:r>
        <w:rPr>
          <w:rFonts w:ascii="Arial Narrow" w:hAnsi="Arial Narrow" w:cs="Calibri"/>
          <w:color w:val="000000"/>
        </w:rPr>
        <w:t xml:space="preserve">, Educación Física y Deportes, </w:t>
      </w:r>
      <w:r w:rsidRPr="006527B5">
        <w:rPr>
          <w:rFonts w:ascii="Arial Narrow" w:hAnsi="Arial Narrow" w:cs="Calibri"/>
          <w:color w:val="000000"/>
        </w:rPr>
        <w:t>Maestría en Investigación Económica y Social.</w:t>
      </w:r>
      <w:r>
        <w:rPr>
          <w:rFonts w:ascii="Arial Narrow" w:hAnsi="Arial Narrow" w:cs="Calibri"/>
          <w:color w:val="000000"/>
        </w:rPr>
        <w:t xml:space="preserve"> </w:t>
      </w:r>
      <w:r w:rsidRPr="00DF6125">
        <w:rPr>
          <w:rFonts w:ascii="Arial Narrow" w:hAnsi="Arial Narrow" w:cs="Calibri"/>
          <w:color w:val="000000"/>
        </w:rPr>
        <w:t>Equipo gestor Proyecto Innova -7: VRA y Direcciones Académicas</w:t>
      </w:r>
      <w:r>
        <w:rPr>
          <w:rFonts w:ascii="Arial Narrow" w:hAnsi="Arial Narrow" w:cs="Calibri"/>
          <w:color w:val="000000"/>
        </w:rPr>
        <w:t>: Docencia, DAFT y Postgrado.</w:t>
      </w:r>
    </w:p>
    <w:p w14:paraId="6C821477" w14:textId="77777777" w:rsidR="002D4B60" w:rsidRPr="00DF6125" w:rsidRDefault="002D4B60" w:rsidP="002D4B60">
      <w:pPr>
        <w:pStyle w:val="NormalWeb"/>
        <w:spacing w:before="0" w:beforeAutospacing="0" w:after="0" w:afterAutospacing="0"/>
        <w:ind w:left="720"/>
        <w:jc w:val="both"/>
        <w:rPr>
          <w:rFonts w:ascii="Arial Narrow" w:hAnsi="Arial Narrow" w:cs="Calibri"/>
          <w:color w:val="000000"/>
        </w:rPr>
      </w:pPr>
    </w:p>
    <w:p w14:paraId="5C290C4E" w14:textId="1B87F159" w:rsidR="00905714" w:rsidRDefault="001022F5" w:rsidP="00480924">
      <w:pPr>
        <w:pStyle w:val="NormalWeb"/>
        <w:numPr>
          <w:ilvl w:val="0"/>
          <w:numId w:val="4"/>
        </w:numPr>
        <w:spacing w:before="0" w:beforeAutospacing="0" w:after="0" w:afterAutospacing="0"/>
        <w:jc w:val="both"/>
        <w:rPr>
          <w:rFonts w:ascii="Arial Narrow" w:hAnsi="Arial Narrow" w:cs="Calibri"/>
          <w:b/>
          <w:color w:val="000000"/>
        </w:rPr>
      </w:pPr>
      <w:r>
        <w:rPr>
          <w:rFonts w:ascii="Arial Narrow" w:hAnsi="Arial Narrow" w:cs="Calibri"/>
          <w:b/>
          <w:color w:val="000000"/>
        </w:rPr>
        <w:t xml:space="preserve">Requerimientos </w:t>
      </w:r>
      <w:r w:rsidR="002E6C86">
        <w:rPr>
          <w:rFonts w:ascii="Arial Narrow" w:hAnsi="Arial Narrow" w:cs="Calibri"/>
          <w:b/>
          <w:color w:val="000000"/>
        </w:rPr>
        <w:t>para</w:t>
      </w:r>
      <w:r w:rsidR="00480924">
        <w:rPr>
          <w:rFonts w:ascii="Arial Narrow" w:hAnsi="Arial Narrow" w:cs="Calibri"/>
          <w:b/>
          <w:color w:val="000000"/>
        </w:rPr>
        <w:t xml:space="preserve"> </w:t>
      </w:r>
      <w:r>
        <w:rPr>
          <w:rFonts w:ascii="Arial Narrow" w:hAnsi="Arial Narrow" w:cs="Calibri"/>
          <w:b/>
          <w:color w:val="000000"/>
        </w:rPr>
        <w:t>e</w:t>
      </w:r>
      <w:r w:rsidR="00480924">
        <w:rPr>
          <w:rFonts w:ascii="Arial Narrow" w:hAnsi="Arial Narrow" w:cs="Calibri"/>
          <w:b/>
          <w:color w:val="000000"/>
        </w:rPr>
        <w:t>l</w:t>
      </w:r>
      <w:r>
        <w:rPr>
          <w:rFonts w:ascii="Arial Narrow" w:hAnsi="Arial Narrow" w:cs="Calibri"/>
          <w:b/>
          <w:color w:val="000000"/>
        </w:rPr>
        <w:t xml:space="preserve"> desarrollo de l</w:t>
      </w:r>
      <w:r w:rsidR="00480924">
        <w:rPr>
          <w:rFonts w:ascii="Arial Narrow" w:hAnsi="Arial Narrow" w:cs="Calibri"/>
          <w:b/>
          <w:color w:val="000000"/>
        </w:rPr>
        <w:t>a</w:t>
      </w:r>
      <w:r w:rsidR="002E6C86">
        <w:rPr>
          <w:rFonts w:ascii="Arial Narrow" w:hAnsi="Arial Narrow" w:cs="Calibri"/>
          <w:b/>
          <w:color w:val="000000"/>
        </w:rPr>
        <w:t>s</w:t>
      </w:r>
      <w:r>
        <w:rPr>
          <w:rFonts w:ascii="Arial Narrow" w:hAnsi="Arial Narrow" w:cs="Calibri"/>
          <w:b/>
          <w:color w:val="000000"/>
        </w:rPr>
        <w:t xml:space="preserve"> tareas del taller</w:t>
      </w:r>
    </w:p>
    <w:p w14:paraId="701ECFDE" w14:textId="6095BE49" w:rsidR="009F4C08" w:rsidRPr="009F4C08" w:rsidRDefault="009F4C08" w:rsidP="009F4C08">
      <w:pPr>
        <w:pStyle w:val="Prrafodelista"/>
        <w:numPr>
          <w:ilvl w:val="0"/>
          <w:numId w:val="17"/>
        </w:numPr>
        <w:spacing w:after="160" w:line="259" w:lineRule="auto"/>
        <w:rPr>
          <w:rFonts w:ascii="Arial Narrow" w:eastAsia="Times New Roman" w:hAnsi="Arial Narrow" w:cs="Calibri"/>
          <w:bCs/>
          <w:color w:val="000000"/>
          <w:sz w:val="24"/>
          <w:szCs w:val="24"/>
          <w:lang w:eastAsia="es-ES"/>
        </w:rPr>
      </w:pPr>
      <w:r w:rsidRPr="009F4C08">
        <w:rPr>
          <w:rFonts w:ascii="Arial Narrow" w:eastAsia="Times New Roman" w:hAnsi="Arial Narrow" w:cs="Calibri"/>
          <w:bCs/>
          <w:color w:val="000000"/>
          <w:sz w:val="24"/>
          <w:szCs w:val="24"/>
          <w:lang w:eastAsia="es-ES"/>
        </w:rPr>
        <w:t xml:space="preserve">Desarrollada la fundamentación del tema a transversalizar en el </w:t>
      </w:r>
      <w:r w:rsidR="00FA67DE" w:rsidRPr="009F4C08">
        <w:rPr>
          <w:rFonts w:ascii="Arial Narrow" w:eastAsia="Times New Roman" w:hAnsi="Arial Narrow" w:cs="Calibri"/>
          <w:bCs/>
          <w:color w:val="000000"/>
          <w:sz w:val="24"/>
          <w:szCs w:val="24"/>
          <w:lang w:eastAsia="es-ES"/>
        </w:rPr>
        <w:t>currícu</w:t>
      </w:r>
      <w:r w:rsidR="00FA67DE">
        <w:rPr>
          <w:rFonts w:ascii="Arial Narrow" w:eastAsia="Times New Roman" w:hAnsi="Arial Narrow" w:cs="Calibri"/>
          <w:bCs/>
          <w:color w:val="000000"/>
          <w:sz w:val="24"/>
          <w:szCs w:val="24"/>
          <w:lang w:eastAsia="es-ES"/>
        </w:rPr>
        <w:t>lo</w:t>
      </w:r>
    </w:p>
    <w:p w14:paraId="21F2671D" w14:textId="77777777" w:rsidR="009F4C08" w:rsidRPr="009F4C08" w:rsidRDefault="009F4C08" w:rsidP="009F4C08">
      <w:pPr>
        <w:pStyle w:val="NormalWeb"/>
        <w:spacing w:before="0" w:beforeAutospacing="0" w:after="0" w:afterAutospacing="0"/>
        <w:jc w:val="both"/>
        <w:rPr>
          <w:rFonts w:ascii="Arial Narrow" w:hAnsi="Arial Narrow" w:cs="Calibri"/>
          <w:bCs/>
          <w:color w:val="000000"/>
        </w:rPr>
      </w:pPr>
    </w:p>
    <w:p w14:paraId="0E93B26F" w14:textId="0BE45A06" w:rsidR="005C4298" w:rsidRDefault="005C4298" w:rsidP="005954C9">
      <w:pPr>
        <w:pStyle w:val="NormalWeb"/>
        <w:numPr>
          <w:ilvl w:val="0"/>
          <w:numId w:val="4"/>
        </w:numPr>
        <w:spacing w:before="120" w:beforeAutospacing="0" w:after="120" w:afterAutospacing="0"/>
        <w:jc w:val="both"/>
        <w:rPr>
          <w:rFonts w:ascii="Arial Narrow" w:hAnsi="Arial Narrow" w:cs="Arial"/>
          <w:b/>
          <w:lang w:val="es-HN"/>
        </w:rPr>
      </w:pPr>
      <w:r w:rsidRPr="00DF6125">
        <w:rPr>
          <w:rFonts w:ascii="Arial Narrow" w:hAnsi="Arial Narrow" w:cs="Arial"/>
          <w:b/>
          <w:lang w:val="es-HN"/>
        </w:rPr>
        <w:lastRenderedPageBreak/>
        <w:t>Agenda del taller</w:t>
      </w:r>
      <w:r>
        <w:rPr>
          <w:rFonts w:ascii="Arial Narrow" w:hAnsi="Arial Narrow" w:cs="Arial"/>
          <w:b/>
          <w:lang w:val="es-HN"/>
        </w:rPr>
        <w:t xml:space="preserve"> </w:t>
      </w:r>
    </w:p>
    <w:p w14:paraId="1E17A705" w14:textId="77777777" w:rsidR="00CF0349" w:rsidRDefault="00CF0349" w:rsidP="00CF0349">
      <w:pPr>
        <w:pStyle w:val="NormalWeb"/>
        <w:spacing w:before="120" w:beforeAutospacing="0" w:after="120" w:afterAutospacing="0"/>
        <w:jc w:val="both"/>
        <w:rPr>
          <w:rFonts w:ascii="Arial Narrow" w:hAnsi="Arial Narrow" w:cs="Arial"/>
          <w:b/>
          <w:lang w:val="es-HN"/>
        </w:rPr>
      </w:pPr>
    </w:p>
    <w:p w14:paraId="533100B3" w14:textId="0C31B9EC" w:rsidR="005C4298" w:rsidRDefault="005C4298" w:rsidP="005C4298">
      <w:pPr>
        <w:pStyle w:val="Default"/>
        <w:jc w:val="center"/>
        <w:rPr>
          <w:rFonts w:ascii="Arial Narrow" w:hAnsi="Arial Narrow"/>
          <w:b/>
          <w:color w:val="auto"/>
        </w:rPr>
      </w:pPr>
      <w:r w:rsidRPr="00DF6125">
        <w:rPr>
          <w:rFonts w:ascii="Arial Narrow" w:hAnsi="Arial Narrow"/>
          <w:b/>
          <w:color w:val="auto"/>
        </w:rPr>
        <w:t>Viernes</w:t>
      </w:r>
      <w:r w:rsidR="00B14514">
        <w:rPr>
          <w:rFonts w:ascii="Arial Narrow" w:hAnsi="Arial Narrow"/>
          <w:b/>
          <w:color w:val="auto"/>
        </w:rPr>
        <w:t xml:space="preserve"> 1</w:t>
      </w:r>
      <w:r w:rsidR="003C40D6">
        <w:rPr>
          <w:rFonts w:ascii="Arial Narrow" w:hAnsi="Arial Narrow"/>
          <w:b/>
          <w:color w:val="auto"/>
        </w:rPr>
        <w:t xml:space="preserve">4 </w:t>
      </w:r>
      <w:r w:rsidR="00B14514">
        <w:rPr>
          <w:rFonts w:ascii="Arial Narrow" w:hAnsi="Arial Narrow"/>
          <w:b/>
          <w:color w:val="auto"/>
        </w:rPr>
        <w:t xml:space="preserve">de </w:t>
      </w:r>
      <w:r w:rsidR="003C40D6">
        <w:rPr>
          <w:rFonts w:ascii="Arial Narrow" w:hAnsi="Arial Narrow"/>
          <w:b/>
          <w:color w:val="auto"/>
        </w:rPr>
        <w:t>agosto,</w:t>
      </w:r>
      <w:r w:rsidR="009244A2">
        <w:rPr>
          <w:rFonts w:ascii="Arial Narrow" w:hAnsi="Arial Narrow"/>
          <w:b/>
          <w:color w:val="auto"/>
        </w:rPr>
        <w:t xml:space="preserve"> 2020</w:t>
      </w:r>
    </w:p>
    <w:p w14:paraId="746B56C3" w14:textId="77777777" w:rsidR="009244A2" w:rsidRPr="00DF6125" w:rsidRDefault="009244A2" w:rsidP="005C4298">
      <w:pPr>
        <w:pStyle w:val="Default"/>
        <w:jc w:val="center"/>
        <w:rPr>
          <w:rFonts w:ascii="Arial Narrow" w:hAnsi="Arial Narrow"/>
          <w:b/>
          <w:bCs/>
          <w:color w:val="auto"/>
        </w:rPr>
      </w:pPr>
    </w:p>
    <w:tbl>
      <w:tblPr>
        <w:tblW w:w="9072" w:type="dxa"/>
        <w:tblBorders>
          <w:top w:val="single" w:sz="4" w:space="0" w:color="7F7F7F"/>
          <w:bottom w:val="single" w:sz="4" w:space="0" w:color="7F7F7F"/>
        </w:tblBorders>
        <w:tblLook w:val="04A0" w:firstRow="1" w:lastRow="0" w:firstColumn="1" w:lastColumn="0" w:noHBand="0" w:noVBand="1"/>
      </w:tblPr>
      <w:tblGrid>
        <w:gridCol w:w="1951"/>
        <w:gridCol w:w="7121"/>
      </w:tblGrid>
      <w:tr w:rsidR="005C4298" w:rsidRPr="00730828" w14:paraId="57852509" w14:textId="77777777" w:rsidTr="00D0784B">
        <w:trPr>
          <w:tblHeader/>
        </w:trPr>
        <w:tc>
          <w:tcPr>
            <w:tcW w:w="1951" w:type="dxa"/>
            <w:tcBorders>
              <w:bottom w:val="single" w:sz="4" w:space="0" w:color="7F7F7F"/>
            </w:tcBorders>
            <w:shd w:val="clear" w:color="auto" w:fill="B4C6E7"/>
          </w:tcPr>
          <w:p w14:paraId="19F4AB98" w14:textId="77777777" w:rsidR="005C4298" w:rsidRPr="00730828" w:rsidRDefault="005C4298" w:rsidP="00B53ADE">
            <w:pPr>
              <w:pStyle w:val="Default"/>
              <w:spacing w:after="120"/>
              <w:rPr>
                <w:rFonts w:ascii="Arial Narrow" w:hAnsi="Arial Narrow"/>
                <w:b/>
                <w:bCs/>
                <w:color w:val="auto"/>
              </w:rPr>
            </w:pPr>
            <w:r w:rsidRPr="00730828">
              <w:rPr>
                <w:rFonts w:ascii="Arial Narrow" w:hAnsi="Arial Narrow"/>
                <w:b/>
                <w:bCs/>
                <w:color w:val="auto"/>
              </w:rPr>
              <w:t>Hora</w:t>
            </w:r>
          </w:p>
        </w:tc>
        <w:tc>
          <w:tcPr>
            <w:tcW w:w="7121" w:type="dxa"/>
            <w:tcBorders>
              <w:bottom w:val="single" w:sz="4" w:space="0" w:color="7F7F7F"/>
            </w:tcBorders>
            <w:shd w:val="clear" w:color="auto" w:fill="B4C6E7"/>
          </w:tcPr>
          <w:p w14:paraId="5A67B484" w14:textId="77777777" w:rsidR="005C4298" w:rsidRPr="00730828" w:rsidRDefault="005C4298" w:rsidP="00B53ADE">
            <w:pPr>
              <w:pStyle w:val="Default"/>
              <w:spacing w:after="120"/>
              <w:rPr>
                <w:rFonts w:ascii="Arial Narrow" w:hAnsi="Arial Narrow"/>
                <w:b/>
                <w:bCs/>
                <w:color w:val="auto"/>
              </w:rPr>
            </w:pPr>
            <w:r w:rsidRPr="00730828">
              <w:rPr>
                <w:rFonts w:ascii="Arial Narrow" w:hAnsi="Arial Narrow"/>
                <w:b/>
                <w:bCs/>
                <w:color w:val="auto"/>
              </w:rPr>
              <w:t>Actividad/Responsable</w:t>
            </w:r>
          </w:p>
        </w:tc>
      </w:tr>
      <w:tr w:rsidR="005C4298" w:rsidRPr="00730828" w14:paraId="21EC951F" w14:textId="77777777" w:rsidTr="00D0784B">
        <w:tc>
          <w:tcPr>
            <w:tcW w:w="1951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29EAB87E" w14:textId="4E4FCE3B" w:rsidR="005C4298" w:rsidRPr="00433451" w:rsidRDefault="005954C9" w:rsidP="005954C9">
            <w:pPr>
              <w:pStyle w:val="Default"/>
              <w:spacing w:after="120"/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  <w:t>9</w:t>
            </w:r>
            <w:r w:rsidR="005C4298" w:rsidRPr="00433451"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  <w:t>:</w:t>
            </w:r>
            <w:r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  <w:t>00 – 9:10</w:t>
            </w:r>
            <w:r w:rsidR="005C4298" w:rsidRPr="00433451"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  <w:t xml:space="preserve"> am.</w:t>
            </w:r>
          </w:p>
        </w:tc>
        <w:tc>
          <w:tcPr>
            <w:tcW w:w="7121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2CB474AB" w14:textId="61DB1E19" w:rsidR="005C4298" w:rsidRPr="00433451" w:rsidRDefault="005C4298" w:rsidP="00B53ADE">
            <w:pPr>
              <w:pStyle w:val="Default"/>
              <w:spacing w:after="120"/>
              <w:rPr>
                <w:rFonts w:ascii="Arial Narrow" w:hAnsi="Arial Narrow"/>
                <w:color w:val="auto"/>
                <w:sz w:val="22"/>
                <w:szCs w:val="22"/>
              </w:rPr>
            </w:pPr>
            <w:r>
              <w:rPr>
                <w:rFonts w:ascii="Arial Narrow" w:hAnsi="Arial Narrow"/>
                <w:color w:val="auto"/>
                <w:sz w:val="22"/>
                <w:szCs w:val="22"/>
              </w:rPr>
              <w:t>Bienvenida y presentación de agenda</w:t>
            </w:r>
            <w:r w:rsidRPr="00433451">
              <w:rPr>
                <w:rFonts w:ascii="Arial Narrow" w:hAnsi="Arial Narrow"/>
                <w:color w:val="auto"/>
                <w:sz w:val="22"/>
                <w:szCs w:val="22"/>
              </w:rPr>
              <w:t>.</w:t>
            </w:r>
            <w:r w:rsidR="00CF0349">
              <w:rPr>
                <w:rFonts w:ascii="Arial Narrow" w:hAnsi="Arial Narrow"/>
                <w:color w:val="auto"/>
                <w:sz w:val="22"/>
                <w:szCs w:val="22"/>
              </w:rPr>
              <w:t xml:space="preserve"> Doctora </w:t>
            </w:r>
            <w:r>
              <w:rPr>
                <w:rFonts w:ascii="Arial Narrow" w:hAnsi="Arial Narrow"/>
                <w:color w:val="auto"/>
                <w:sz w:val="22"/>
                <w:szCs w:val="22"/>
              </w:rPr>
              <w:t xml:space="preserve">Leonarda Andino. </w:t>
            </w:r>
          </w:p>
        </w:tc>
      </w:tr>
      <w:tr w:rsidR="005C4298" w:rsidRPr="00730828" w14:paraId="7D81C286" w14:textId="77777777" w:rsidTr="00D0784B">
        <w:trPr>
          <w:trHeight w:val="619"/>
        </w:trPr>
        <w:tc>
          <w:tcPr>
            <w:tcW w:w="1951" w:type="dxa"/>
            <w:tcBorders>
              <w:bottom w:val="single" w:sz="4" w:space="0" w:color="7F7F7F"/>
            </w:tcBorders>
            <w:shd w:val="clear" w:color="auto" w:fill="auto"/>
          </w:tcPr>
          <w:p w14:paraId="0C21874E" w14:textId="6272C71F" w:rsidR="005C4298" w:rsidRPr="00433451" w:rsidRDefault="005954C9" w:rsidP="00436E2D">
            <w:pPr>
              <w:pStyle w:val="Default"/>
              <w:spacing w:after="120"/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  <w:t>9</w:t>
            </w:r>
            <w:r w:rsidR="005C4298" w:rsidRPr="00433451"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  <w:t>:</w:t>
            </w:r>
            <w:r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  <w:t>10</w:t>
            </w:r>
            <w:r w:rsidR="005C4298" w:rsidRPr="00433451"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  <w:t xml:space="preserve"> – </w:t>
            </w:r>
            <w:r w:rsidR="003C40D6"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  <w:t>1</w:t>
            </w:r>
            <w:r w:rsidR="00436E2D"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  <w:t>1</w:t>
            </w:r>
            <w:r w:rsidR="005C4298" w:rsidRPr="00433451"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  <w:t>:</w:t>
            </w:r>
            <w:r w:rsidR="00436E2D"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  <w:t>0</w:t>
            </w:r>
            <w:r w:rsidR="005C4298"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  <w:t>0</w:t>
            </w:r>
            <w:r w:rsidR="005C4298" w:rsidRPr="00433451"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  <w:t xml:space="preserve"> am.</w:t>
            </w:r>
          </w:p>
        </w:tc>
        <w:tc>
          <w:tcPr>
            <w:tcW w:w="7121" w:type="dxa"/>
            <w:tcBorders>
              <w:bottom w:val="single" w:sz="4" w:space="0" w:color="7F7F7F"/>
            </w:tcBorders>
            <w:shd w:val="clear" w:color="auto" w:fill="auto"/>
          </w:tcPr>
          <w:p w14:paraId="41ABF924" w14:textId="2711684D" w:rsidR="005C4298" w:rsidRPr="00433451" w:rsidRDefault="00CF0349" w:rsidP="00436E2D">
            <w:pPr>
              <w:pStyle w:val="Default"/>
              <w:spacing w:after="120"/>
              <w:rPr>
                <w:rFonts w:ascii="Arial Narrow" w:hAnsi="Arial Narrow"/>
                <w:color w:val="auto"/>
                <w:sz w:val="22"/>
                <w:szCs w:val="22"/>
              </w:rPr>
            </w:pPr>
            <w:r>
              <w:rPr>
                <w:rFonts w:ascii="Arial Narrow" w:hAnsi="Arial Narrow"/>
                <w:color w:val="auto"/>
              </w:rPr>
              <w:t>C</w:t>
            </w:r>
            <w:r w:rsidR="003C40D6">
              <w:rPr>
                <w:rFonts w:ascii="Arial Narrow" w:hAnsi="Arial Narrow"/>
                <w:color w:val="auto"/>
              </w:rPr>
              <w:t xml:space="preserve">ada subcomisión presenta </w:t>
            </w:r>
            <w:r w:rsidR="00436E2D">
              <w:rPr>
                <w:rFonts w:ascii="Arial Narrow" w:hAnsi="Arial Narrow"/>
              </w:rPr>
              <w:t>los</w:t>
            </w:r>
            <w:r w:rsidR="00436E2D" w:rsidRPr="009F4C08">
              <w:rPr>
                <w:rFonts w:ascii="Arial Narrow" w:hAnsi="Arial Narrow"/>
              </w:rPr>
              <w:t xml:space="preserve"> tema</w:t>
            </w:r>
            <w:r w:rsidR="00436E2D">
              <w:rPr>
                <w:rFonts w:ascii="Arial Narrow" w:hAnsi="Arial Narrow"/>
              </w:rPr>
              <w:t xml:space="preserve">s a transversalizar </w:t>
            </w:r>
            <w:r w:rsidR="00436E2D" w:rsidRPr="009F4C08">
              <w:rPr>
                <w:rFonts w:ascii="Arial Narrow" w:hAnsi="Arial Narrow"/>
              </w:rPr>
              <w:t>y comparte</w:t>
            </w:r>
            <w:r w:rsidR="00436E2D">
              <w:rPr>
                <w:rFonts w:ascii="Arial Narrow" w:hAnsi="Arial Narrow"/>
              </w:rPr>
              <w:t xml:space="preserve"> la </w:t>
            </w:r>
            <w:r w:rsidR="00436E2D" w:rsidRPr="009F4C08">
              <w:rPr>
                <w:rFonts w:ascii="Arial Narrow" w:hAnsi="Arial Narrow"/>
              </w:rPr>
              <w:t>fundamentación</w:t>
            </w:r>
            <w:r w:rsidR="00436E2D">
              <w:rPr>
                <w:rFonts w:ascii="Arial Narrow" w:hAnsi="Arial Narrow"/>
              </w:rPr>
              <w:t xml:space="preserve"> de los ejes transversales que incluirán en su diseño curricular</w:t>
            </w:r>
          </w:p>
        </w:tc>
      </w:tr>
      <w:tr w:rsidR="005954C9" w:rsidRPr="00730828" w14:paraId="48EA03D9" w14:textId="77777777" w:rsidTr="00D0784B">
        <w:tc>
          <w:tcPr>
            <w:tcW w:w="19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482A8934" w14:textId="02F8700D" w:rsidR="005954C9" w:rsidRPr="00433451" w:rsidRDefault="005954C9" w:rsidP="00436E2D">
            <w:pPr>
              <w:pStyle w:val="Default"/>
              <w:spacing w:after="120"/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auto"/>
              </w:rPr>
              <w:t>1</w:t>
            </w:r>
            <w:r w:rsidR="00436E2D">
              <w:rPr>
                <w:rFonts w:ascii="Arial Narrow" w:hAnsi="Arial Narrow"/>
                <w:b/>
                <w:bCs/>
                <w:color w:val="auto"/>
              </w:rPr>
              <w:t>1</w:t>
            </w:r>
            <w:r>
              <w:rPr>
                <w:rFonts w:ascii="Arial Narrow" w:hAnsi="Arial Narrow"/>
                <w:b/>
                <w:bCs/>
                <w:color w:val="auto"/>
              </w:rPr>
              <w:t>:</w:t>
            </w:r>
            <w:r w:rsidR="00436E2D">
              <w:rPr>
                <w:rFonts w:ascii="Arial Narrow" w:hAnsi="Arial Narrow"/>
                <w:b/>
                <w:bCs/>
                <w:color w:val="auto"/>
              </w:rPr>
              <w:t>00</w:t>
            </w:r>
            <w:r w:rsidRPr="00730828">
              <w:rPr>
                <w:rFonts w:ascii="Arial Narrow" w:hAnsi="Arial Narrow"/>
                <w:b/>
                <w:bCs/>
                <w:color w:val="auto"/>
              </w:rPr>
              <w:t xml:space="preserve"> – </w:t>
            </w:r>
            <w:r>
              <w:rPr>
                <w:rFonts w:ascii="Arial Narrow" w:hAnsi="Arial Narrow"/>
                <w:b/>
                <w:bCs/>
                <w:color w:val="auto"/>
              </w:rPr>
              <w:t>1</w:t>
            </w:r>
            <w:r w:rsidR="00436E2D">
              <w:rPr>
                <w:rFonts w:ascii="Arial Narrow" w:hAnsi="Arial Narrow"/>
                <w:b/>
                <w:bCs/>
                <w:color w:val="auto"/>
              </w:rPr>
              <w:t>1</w:t>
            </w:r>
            <w:r>
              <w:rPr>
                <w:rFonts w:ascii="Arial Narrow" w:hAnsi="Arial Narrow"/>
                <w:b/>
                <w:bCs/>
                <w:color w:val="auto"/>
              </w:rPr>
              <w:t>:</w:t>
            </w:r>
            <w:r w:rsidR="00436E2D">
              <w:rPr>
                <w:rFonts w:ascii="Arial Narrow" w:hAnsi="Arial Narrow"/>
                <w:b/>
                <w:bCs/>
                <w:color w:val="auto"/>
              </w:rPr>
              <w:t>30</w:t>
            </w:r>
            <w:r>
              <w:rPr>
                <w:rFonts w:ascii="Arial Narrow" w:hAnsi="Arial Narrow"/>
                <w:b/>
                <w:bCs/>
                <w:color w:val="auto"/>
              </w:rPr>
              <w:t xml:space="preserve"> </w:t>
            </w:r>
            <w:r w:rsidRPr="00730828">
              <w:rPr>
                <w:rFonts w:ascii="Arial Narrow" w:hAnsi="Arial Narrow"/>
                <w:b/>
                <w:bCs/>
                <w:color w:val="auto"/>
              </w:rPr>
              <w:t>am.</w:t>
            </w:r>
          </w:p>
        </w:tc>
        <w:tc>
          <w:tcPr>
            <w:tcW w:w="71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DE6589" w14:textId="5050E92D" w:rsidR="005954C9" w:rsidRPr="00433451" w:rsidRDefault="001726A0" w:rsidP="001726A0">
            <w:pPr>
              <w:shd w:val="clear" w:color="auto" w:fill="FFFFFF"/>
              <w:spacing w:after="120" w:line="240" w:lineRule="auto"/>
              <w:rPr>
                <w:rFonts w:ascii="Arial Narrow" w:eastAsia="Times New Roman" w:hAnsi="Arial Narrow" w:cs="Arial"/>
                <w:b/>
                <w:bCs/>
                <w:lang w:eastAsia="es-HN"/>
              </w:rPr>
            </w:pPr>
            <w:r>
              <w:rPr>
                <w:rFonts w:ascii="Arial Narrow" w:hAnsi="Arial Narrow"/>
              </w:rPr>
              <w:t>Ejemplo de cómo presentar la transversalización en un programa sintético.</w:t>
            </w:r>
          </w:p>
        </w:tc>
      </w:tr>
      <w:tr w:rsidR="005954C9" w:rsidRPr="00730828" w14:paraId="1B23D64C" w14:textId="77777777" w:rsidTr="00D0784B">
        <w:tc>
          <w:tcPr>
            <w:tcW w:w="19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4F1322BA" w14:textId="4F6C1641" w:rsidR="005954C9" w:rsidRPr="00433451" w:rsidRDefault="005954C9" w:rsidP="001726A0">
            <w:pPr>
              <w:pStyle w:val="Default"/>
              <w:spacing w:after="120"/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Arial Narrow" w:hAnsi="Arial Narrow"/>
                <w:b/>
                <w:color w:val="auto"/>
              </w:rPr>
              <w:t>1</w:t>
            </w:r>
            <w:r w:rsidR="00436E2D">
              <w:rPr>
                <w:rFonts w:ascii="Arial Narrow" w:hAnsi="Arial Narrow"/>
                <w:b/>
                <w:color w:val="auto"/>
              </w:rPr>
              <w:t>1</w:t>
            </w:r>
            <w:r>
              <w:rPr>
                <w:rFonts w:ascii="Arial Narrow" w:hAnsi="Arial Narrow"/>
                <w:b/>
                <w:color w:val="auto"/>
              </w:rPr>
              <w:t>:</w:t>
            </w:r>
            <w:r w:rsidR="00436E2D">
              <w:rPr>
                <w:rFonts w:ascii="Arial Narrow" w:hAnsi="Arial Narrow"/>
                <w:b/>
                <w:color w:val="auto"/>
              </w:rPr>
              <w:t>30</w:t>
            </w:r>
            <w:r>
              <w:rPr>
                <w:rFonts w:ascii="Arial Narrow" w:hAnsi="Arial Narrow"/>
                <w:b/>
                <w:color w:val="auto"/>
              </w:rPr>
              <w:t>-1</w:t>
            </w:r>
            <w:r w:rsidR="001726A0">
              <w:rPr>
                <w:rFonts w:ascii="Arial Narrow" w:hAnsi="Arial Narrow"/>
                <w:b/>
                <w:color w:val="auto"/>
              </w:rPr>
              <w:t>1:45</w:t>
            </w:r>
            <w:r w:rsidRPr="00730828">
              <w:rPr>
                <w:rFonts w:ascii="Arial Narrow" w:hAnsi="Arial Narrow"/>
                <w:b/>
                <w:color w:val="auto"/>
              </w:rPr>
              <w:t xml:space="preserve"> </w:t>
            </w:r>
            <w:r>
              <w:rPr>
                <w:rFonts w:ascii="Arial Narrow" w:hAnsi="Arial Narrow"/>
                <w:b/>
                <w:color w:val="auto"/>
              </w:rPr>
              <w:t>am.</w:t>
            </w:r>
          </w:p>
        </w:tc>
        <w:tc>
          <w:tcPr>
            <w:tcW w:w="71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C282518" w14:textId="57291D19" w:rsidR="005954C9" w:rsidRPr="00433451" w:rsidRDefault="001726A0" w:rsidP="001726A0">
            <w:pPr>
              <w:shd w:val="clear" w:color="auto" w:fill="FFFFFF"/>
              <w:spacing w:after="120" w:line="240" w:lineRule="auto"/>
              <w:rPr>
                <w:rFonts w:ascii="Arial Narrow" w:eastAsia="Times New Roman" w:hAnsi="Arial Narrow" w:cs="Arial"/>
                <w:b/>
                <w:bCs/>
                <w:lang w:eastAsia="es-HN"/>
              </w:rPr>
            </w:pPr>
            <w:r>
              <w:rPr>
                <w:rFonts w:ascii="Arial Narrow" w:hAnsi="Arial Narrow"/>
              </w:rPr>
              <w:t>Preguntas</w:t>
            </w:r>
          </w:p>
        </w:tc>
      </w:tr>
      <w:tr w:rsidR="001726A0" w:rsidRPr="00730828" w14:paraId="7F721FA8" w14:textId="77777777" w:rsidTr="00D0784B">
        <w:tc>
          <w:tcPr>
            <w:tcW w:w="19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55431C65" w14:textId="2313453F" w:rsidR="001726A0" w:rsidRDefault="001726A0" w:rsidP="001726A0">
            <w:pPr>
              <w:pStyle w:val="Default"/>
              <w:spacing w:after="120"/>
              <w:rPr>
                <w:rFonts w:ascii="Arial Narrow" w:hAnsi="Arial Narrow"/>
                <w:b/>
                <w:color w:val="auto"/>
              </w:rPr>
            </w:pPr>
            <w:r>
              <w:rPr>
                <w:rFonts w:ascii="Arial Narrow" w:hAnsi="Arial Narrow"/>
                <w:b/>
                <w:color w:val="auto"/>
              </w:rPr>
              <w:t>1</w:t>
            </w:r>
            <w:r w:rsidRPr="001726A0">
              <w:rPr>
                <w:rFonts w:ascii="Arial Narrow" w:hAnsi="Arial Narrow"/>
                <w:b/>
                <w:color w:val="auto"/>
              </w:rPr>
              <w:t>1:45</w:t>
            </w:r>
            <w:r>
              <w:rPr>
                <w:rFonts w:ascii="Arial Narrow" w:hAnsi="Arial Narrow"/>
                <w:b/>
                <w:color w:val="auto"/>
              </w:rPr>
              <w:t xml:space="preserve"> -1</w:t>
            </w:r>
            <w:r w:rsidRPr="001726A0">
              <w:rPr>
                <w:rFonts w:ascii="Arial Narrow" w:hAnsi="Arial Narrow"/>
                <w:b/>
                <w:color w:val="auto"/>
              </w:rPr>
              <w:t>2:00</w:t>
            </w:r>
          </w:p>
        </w:tc>
        <w:tc>
          <w:tcPr>
            <w:tcW w:w="71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AA5386B" w14:textId="2718C52F" w:rsidR="001726A0" w:rsidRDefault="001726A0" w:rsidP="001726A0">
            <w:pPr>
              <w:shd w:val="clear" w:color="auto" w:fill="FFFFFF"/>
              <w:spacing w:after="12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</w:t>
            </w:r>
            <w:r w:rsidRPr="001726A0">
              <w:rPr>
                <w:rFonts w:ascii="Arial Narrow" w:hAnsi="Arial Narrow"/>
              </w:rPr>
              <w:t>cuerdos y Cierre</w:t>
            </w:r>
          </w:p>
        </w:tc>
      </w:tr>
      <w:tr w:rsidR="005954C9" w:rsidRPr="00730828" w14:paraId="62C1F180" w14:textId="77777777" w:rsidTr="00D0784B">
        <w:tc>
          <w:tcPr>
            <w:tcW w:w="1951" w:type="dxa"/>
            <w:tcBorders>
              <w:top w:val="single" w:sz="4" w:space="0" w:color="auto"/>
            </w:tcBorders>
            <w:shd w:val="clear" w:color="auto" w:fill="FFFFFF"/>
          </w:tcPr>
          <w:p w14:paraId="48E0ED83" w14:textId="18FB142D" w:rsidR="005954C9" w:rsidRPr="00433451" w:rsidRDefault="005954C9" w:rsidP="005954C9">
            <w:pPr>
              <w:pStyle w:val="Default"/>
              <w:spacing w:after="120"/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7121" w:type="dxa"/>
            <w:tcBorders>
              <w:top w:val="single" w:sz="4" w:space="0" w:color="auto"/>
            </w:tcBorders>
            <w:shd w:val="clear" w:color="auto" w:fill="FFFFFF"/>
          </w:tcPr>
          <w:p w14:paraId="6EEE9D35" w14:textId="78BB0D05" w:rsidR="00CF0349" w:rsidRDefault="005954C9" w:rsidP="005954C9">
            <w:pPr>
              <w:pStyle w:val="Default"/>
              <w:spacing w:after="120"/>
              <w:rPr>
                <w:rFonts w:ascii="Arial Narrow" w:hAnsi="Arial Narrow"/>
                <w:color w:val="auto"/>
              </w:rPr>
            </w:pPr>
            <w:r>
              <w:rPr>
                <w:rFonts w:ascii="Arial Narrow" w:hAnsi="Arial Narrow"/>
                <w:color w:val="auto"/>
              </w:rPr>
              <w:t>Tarea</w:t>
            </w:r>
            <w:r w:rsidR="00F202C6">
              <w:rPr>
                <w:rFonts w:ascii="Arial Narrow" w:hAnsi="Arial Narrow"/>
                <w:color w:val="auto"/>
              </w:rPr>
              <w:t>s</w:t>
            </w:r>
            <w:r w:rsidR="00CF0349">
              <w:rPr>
                <w:rFonts w:ascii="Arial Narrow" w:hAnsi="Arial Narrow"/>
                <w:color w:val="auto"/>
              </w:rPr>
              <w:t xml:space="preserve"> </w:t>
            </w:r>
          </w:p>
          <w:p w14:paraId="3E3C0B0B" w14:textId="04948827" w:rsidR="005954C9" w:rsidRDefault="00CF0349" w:rsidP="00CF0349">
            <w:pPr>
              <w:pStyle w:val="Default"/>
              <w:numPr>
                <w:ilvl w:val="0"/>
                <w:numId w:val="18"/>
              </w:numPr>
              <w:spacing w:after="120"/>
              <w:rPr>
                <w:rFonts w:ascii="Arial Narrow" w:hAnsi="Arial Narrow"/>
                <w:color w:val="auto"/>
              </w:rPr>
            </w:pPr>
            <w:r>
              <w:rPr>
                <w:rFonts w:ascii="Arial Narrow" w:hAnsi="Arial Narrow"/>
                <w:color w:val="auto"/>
              </w:rPr>
              <w:t>Selecciona t</w:t>
            </w:r>
            <w:r w:rsidR="005954C9">
              <w:rPr>
                <w:rFonts w:ascii="Arial Narrow" w:hAnsi="Arial Narrow"/>
                <w:color w:val="auto"/>
              </w:rPr>
              <w:t>ema a transversalizar</w:t>
            </w:r>
            <w:r>
              <w:rPr>
                <w:rFonts w:ascii="Arial Narrow" w:hAnsi="Arial Narrow"/>
                <w:color w:val="auto"/>
              </w:rPr>
              <w:t xml:space="preserve"> en su diseño curricular</w:t>
            </w:r>
          </w:p>
          <w:p w14:paraId="6BD3C2D4" w14:textId="1201744A" w:rsidR="00CF0349" w:rsidRPr="00CF0349" w:rsidRDefault="00CF0349" w:rsidP="00CF0349">
            <w:pPr>
              <w:pStyle w:val="Default"/>
              <w:numPr>
                <w:ilvl w:val="0"/>
                <w:numId w:val="18"/>
              </w:num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/>
                <w:color w:val="auto"/>
              </w:rPr>
              <w:t>Conceptualiza y describ</w:t>
            </w:r>
            <w:r w:rsidR="00F202C6">
              <w:rPr>
                <w:rFonts w:ascii="Arial Narrow" w:hAnsi="Arial Narrow"/>
                <w:color w:val="auto"/>
              </w:rPr>
              <w:t>e</w:t>
            </w:r>
            <w:r>
              <w:rPr>
                <w:rFonts w:ascii="Arial Narrow" w:hAnsi="Arial Narrow"/>
                <w:color w:val="auto"/>
              </w:rPr>
              <w:t xml:space="preserve"> el tema a transversalizar</w:t>
            </w:r>
          </w:p>
          <w:p w14:paraId="495DDD2D" w14:textId="0123965F" w:rsidR="005954C9" w:rsidRPr="00F202C6" w:rsidRDefault="00CF0349" w:rsidP="00CF0349">
            <w:pPr>
              <w:pStyle w:val="Default"/>
              <w:numPr>
                <w:ilvl w:val="0"/>
                <w:numId w:val="18"/>
              </w:num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/>
                <w:color w:val="auto"/>
              </w:rPr>
              <w:t>Completa el f</w:t>
            </w:r>
            <w:r w:rsidR="005954C9">
              <w:rPr>
                <w:rFonts w:ascii="Arial Narrow" w:hAnsi="Arial Narrow"/>
                <w:color w:val="auto"/>
              </w:rPr>
              <w:t>undamento teórico de</w:t>
            </w:r>
            <w:r w:rsidR="00F202C6">
              <w:rPr>
                <w:rFonts w:ascii="Arial Narrow" w:hAnsi="Arial Narrow"/>
                <w:color w:val="auto"/>
              </w:rPr>
              <w:t xml:space="preserve"> </w:t>
            </w:r>
            <w:r w:rsidR="005954C9">
              <w:rPr>
                <w:rFonts w:ascii="Arial Narrow" w:hAnsi="Arial Narrow"/>
                <w:color w:val="auto"/>
              </w:rPr>
              <w:t>l</w:t>
            </w:r>
            <w:r>
              <w:rPr>
                <w:rFonts w:ascii="Arial Narrow" w:hAnsi="Arial Narrow"/>
                <w:color w:val="auto"/>
              </w:rPr>
              <w:t>os</w:t>
            </w:r>
            <w:r w:rsidR="005954C9">
              <w:rPr>
                <w:rFonts w:ascii="Arial Narrow" w:hAnsi="Arial Narrow"/>
                <w:color w:val="auto"/>
              </w:rPr>
              <w:t xml:space="preserve"> eje</w:t>
            </w:r>
            <w:r>
              <w:rPr>
                <w:rFonts w:ascii="Arial Narrow" w:hAnsi="Arial Narrow"/>
                <w:color w:val="auto"/>
              </w:rPr>
              <w:t>s integradores seleccionados</w:t>
            </w:r>
          </w:p>
          <w:p w14:paraId="78049480" w14:textId="00523B71" w:rsidR="00F202C6" w:rsidRPr="00433451" w:rsidRDefault="00436E2D" w:rsidP="00436E2D">
            <w:pPr>
              <w:pStyle w:val="Default"/>
              <w:numPr>
                <w:ilvl w:val="0"/>
                <w:numId w:val="18"/>
              </w:num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/>
                <w:color w:val="auto"/>
              </w:rPr>
              <w:t xml:space="preserve">Prepara una presentación con una duración de 15 minutos para compartir información. </w:t>
            </w:r>
          </w:p>
        </w:tc>
      </w:tr>
    </w:tbl>
    <w:p w14:paraId="69918477" w14:textId="4A05D7CC" w:rsidR="005C4298" w:rsidRDefault="005C4298" w:rsidP="002E6C86">
      <w:pPr>
        <w:pStyle w:val="NormalWeb"/>
        <w:spacing w:before="0" w:beforeAutospacing="0" w:after="0" w:afterAutospacing="0"/>
        <w:jc w:val="both"/>
        <w:rPr>
          <w:rFonts w:ascii="Arial Narrow" w:hAnsi="Arial Narrow" w:cs="Calibri"/>
          <w:b/>
          <w:color w:val="000000"/>
        </w:rPr>
      </w:pPr>
    </w:p>
    <w:sectPr w:rsidR="005C4298" w:rsidSect="00FB7E3D">
      <w:headerReference w:type="default" r:id="rId9"/>
      <w:footerReference w:type="default" r:id="rId10"/>
      <w:pgSz w:w="16838" w:h="11906" w:orient="landscape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EBE747" w14:textId="77777777" w:rsidR="00236CC7" w:rsidRDefault="00236CC7" w:rsidP="0039546A">
      <w:pPr>
        <w:spacing w:after="0" w:line="240" w:lineRule="auto"/>
      </w:pPr>
      <w:r>
        <w:separator/>
      </w:r>
    </w:p>
  </w:endnote>
  <w:endnote w:type="continuationSeparator" w:id="0">
    <w:p w14:paraId="57E1CACC" w14:textId="77777777" w:rsidR="00236CC7" w:rsidRDefault="00236CC7" w:rsidP="003954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467C36" w14:textId="77777777" w:rsidR="000E579E" w:rsidRDefault="001A3C85">
    <w:pPr>
      <w:pStyle w:val="Piedepgina"/>
      <w:jc w:val="right"/>
    </w:pPr>
    <w:r>
      <w:fldChar w:fldCharType="begin"/>
    </w:r>
    <w:r>
      <w:instrText>PAGE   \* MERGEFORMAT</w:instrText>
    </w:r>
    <w:r>
      <w:fldChar w:fldCharType="separate"/>
    </w:r>
    <w:r w:rsidR="001726A0">
      <w:rPr>
        <w:noProof/>
      </w:rPr>
      <w:t>2</w:t>
    </w:r>
    <w:r>
      <w:fldChar w:fldCharType="end"/>
    </w:r>
  </w:p>
  <w:p w14:paraId="51181548" w14:textId="77777777" w:rsidR="000E579E" w:rsidRDefault="00236CC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39D1CE" w14:textId="77777777" w:rsidR="00236CC7" w:rsidRDefault="00236CC7" w:rsidP="0039546A">
      <w:pPr>
        <w:spacing w:after="0" w:line="240" w:lineRule="auto"/>
      </w:pPr>
      <w:r>
        <w:separator/>
      </w:r>
    </w:p>
  </w:footnote>
  <w:footnote w:type="continuationSeparator" w:id="0">
    <w:p w14:paraId="25722ADE" w14:textId="77777777" w:rsidR="00236CC7" w:rsidRDefault="00236CC7" w:rsidP="0039546A">
      <w:pPr>
        <w:spacing w:after="0" w:line="240" w:lineRule="auto"/>
      </w:pPr>
      <w:r>
        <w:continuationSeparator/>
      </w:r>
    </w:p>
  </w:footnote>
  <w:footnote w:id="1">
    <w:p w14:paraId="1D17E0A1" w14:textId="253C5401" w:rsidR="0039546A" w:rsidRPr="00433451" w:rsidRDefault="0039546A" w:rsidP="0039546A">
      <w:pPr>
        <w:pStyle w:val="Textonotapie"/>
        <w:rPr>
          <w:lang w:val="es-MX"/>
        </w:rPr>
      </w:pPr>
      <w:r>
        <w:rPr>
          <w:rStyle w:val="Refdenotaalpie"/>
        </w:rPr>
        <w:footnoteRef/>
      </w:r>
      <w:r>
        <w:t xml:space="preserve"> </w:t>
      </w:r>
      <w:r w:rsidR="00ED0147">
        <w:rPr>
          <w:lang w:val="es-MX"/>
        </w:rPr>
        <w:t>26</w:t>
      </w:r>
      <w:r>
        <w:rPr>
          <w:lang w:val="es-MX"/>
        </w:rPr>
        <w:t>.</w:t>
      </w:r>
      <w:r w:rsidR="00ED0147">
        <w:rPr>
          <w:lang w:val="es-MX"/>
        </w:rPr>
        <w:t>1</w:t>
      </w:r>
      <w:r>
        <w:rPr>
          <w:lang w:val="es-MX"/>
        </w:rPr>
        <w:t>1.201</w:t>
      </w:r>
      <w:r w:rsidR="006736CA">
        <w:rPr>
          <w:lang w:val="es-MX"/>
        </w:rPr>
        <w:t>9</w:t>
      </w:r>
      <w:r>
        <w:rPr>
          <w:lang w:val="es-MX"/>
        </w:rPr>
        <w:t>/</w:t>
      </w:r>
      <w:proofErr w:type="spellStart"/>
      <w:r>
        <w:rPr>
          <w:lang w:val="es-MX"/>
        </w:rPr>
        <w:t>Ivy</w:t>
      </w:r>
      <w:proofErr w:type="spellEnd"/>
      <w:r>
        <w:rPr>
          <w:lang w:val="es-MX"/>
        </w:rPr>
        <w:t xml:space="preserve"> Green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29C71C" w14:textId="0E318FFC" w:rsidR="000E579E" w:rsidRDefault="003B1725" w:rsidP="00AD3896">
    <w:pPr>
      <w:pStyle w:val="Encabezado"/>
      <w:tabs>
        <w:tab w:val="clear" w:pos="4419"/>
        <w:tab w:val="clear" w:pos="8838"/>
        <w:tab w:val="left" w:pos="6645"/>
      </w:tabs>
    </w:pPr>
    <w:r>
      <w:rPr>
        <w:noProof/>
        <w:lang w:val="es-HN" w:eastAsia="es-HN"/>
      </w:rPr>
      <w:drawing>
        <wp:anchor distT="0" distB="0" distL="114300" distR="114300" simplePos="0" relativeHeight="251660288" behindDoc="0" locked="0" layoutInCell="1" allowOverlap="1" wp14:anchorId="7F7441E2" wp14:editId="2D0652FE">
          <wp:simplePos x="0" y="0"/>
          <wp:positionH relativeFrom="column">
            <wp:posOffset>-21590</wp:posOffset>
          </wp:positionH>
          <wp:positionV relativeFrom="paragraph">
            <wp:posOffset>-272415</wp:posOffset>
          </wp:positionV>
          <wp:extent cx="1190625" cy="702664"/>
          <wp:effectExtent l="0" t="0" r="0" b="2540"/>
          <wp:wrapNone/>
          <wp:docPr id="10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0625" cy="70266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s-HN" w:eastAsia="es-HN"/>
      </w:rPr>
      <w:drawing>
        <wp:anchor distT="0" distB="0" distL="114300" distR="114300" simplePos="0" relativeHeight="251658240" behindDoc="1" locked="0" layoutInCell="1" allowOverlap="1" wp14:anchorId="7E0D4AFE" wp14:editId="1BC5E7A4">
          <wp:simplePos x="0" y="0"/>
          <wp:positionH relativeFrom="column">
            <wp:posOffset>1842135</wp:posOffset>
          </wp:positionH>
          <wp:positionV relativeFrom="paragraph">
            <wp:posOffset>-238714</wp:posOffset>
          </wp:positionV>
          <wp:extent cx="1677236" cy="383540"/>
          <wp:effectExtent l="0" t="0" r="0" b="0"/>
          <wp:wrapNone/>
          <wp:docPr id="11" name="Imagen 11" descr="Imagen que contiene señal&#10;&#10;Descripción generada con confianza muy al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nnova-7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7236" cy="3835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4B60">
      <w:rPr>
        <w:noProof/>
        <w:lang w:val="es-HN" w:eastAsia="es-HN"/>
      </w:rPr>
      <w:drawing>
        <wp:anchor distT="0" distB="0" distL="114300" distR="114300" simplePos="0" relativeHeight="251659264" behindDoc="1" locked="0" layoutInCell="1" allowOverlap="1" wp14:anchorId="52C1CB54" wp14:editId="2FE69780">
          <wp:simplePos x="0" y="0"/>
          <wp:positionH relativeFrom="column">
            <wp:posOffset>5187314</wp:posOffset>
          </wp:positionH>
          <wp:positionV relativeFrom="paragraph">
            <wp:posOffset>-363854</wp:posOffset>
          </wp:positionV>
          <wp:extent cx="964721" cy="628650"/>
          <wp:effectExtent l="0" t="0" r="6985" b="0"/>
          <wp:wrapNone/>
          <wp:docPr id="12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emaIN7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6706" cy="6299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A3C85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5E2317"/>
    <w:multiLevelType w:val="hybridMultilevel"/>
    <w:tmpl w:val="DF382176"/>
    <w:lvl w:ilvl="0" w:tplc="4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80A0019">
      <w:start w:val="1"/>
      <w:numFmt w:val="lowerLetter"/>
      <w:lvlText w:val="%2."/>
      <w:lvlJc w:val="left"/>
      <w:pPr>
        <w:ind w:left="1440" w:hanging="360"/>
      </w:pPr>
    </w:lvl>
    <w:lvl w:ilvl="2" w:tplc="2402DAA2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480A000F" w:tentative="1">
      <w:start w:val="1"/>
      <w:numFmt w:val="decimal"/>
      <w:lvlText w:val="%4."/>
      <w:lvlJc w:val="left"/>
      <w:pPr>
        <w:ind w:left="2880" w:hanging="360"/>
      </w:pPr>
    </w:lvl>
    <w:lvl w:ilvl="4" w:tplc="480A0019" w:tentative="1">
      <w:start w:val="1"/>
      <w:numFmt w:val="lowerLetter"/>
      <w:lvlText w:val="%5."/>
      <w:lvlJc w:val="left"/>
      <w:pPr>
        <w:ind w:left="3600" w:hanging="360"/>
      </w:pPr>
    </w:lvl>
    <w:lvl w:ilvl="5" w:tplc="480A001B" w:tentative="1">
      <w:start w:val="1"/>
      <w:numFmt w:val="lowerRoman"/>
      <w:lvlText w:val="%6."/>
      <w:lvlJc w:val="right"/>
      <w:pPr>
        <w:ind w:left="4320" w:hanging="180"/>
      </w:pPr>
    </w:lvl>
    <w:lvl w:ilvl="6" w:tplc="480A000F" w:tentative="1">
      <w:start w:val="1"/>
      <w:numFmt w:val="decimal"/>
      <w:lvlText w:val="%7."/>
      <w:lvlJc w:val="left"/>
      <w:pPr>
        <w:ind w:left="5040" w:hanging="360"/>
      </w:pPr>
    </w:lvl>
    <w:lvl w:ilvl="7" w:tplc="480A0019" w:tentative="1">
      <w:start w:val="1"/>
      <w:numFmt w:val="lowerLetter"/>
      <w:lvlText w:val="%8."/>
      <w:lvlJc w:val="left"/>
      <w:pPr>
        <w:ind w:left="5760" w:hanging="360"/>
      </w:pPr>
    </w:lvl>
    <w:lvl w:ilvl="8" w:tplc="4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525842"/>
    <w:multiLevelType w:val="hybridMultilevel"/>
    <w:tmpl w:val="36E2F552"/>
    <w:lvl w:ilvl="0" w:tplc="48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48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8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8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8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8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8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8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8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24092E0E"/>
    <w:multiLevelType w:val="hybridMultilevel"/>
    <w:tmpl w:val="F72AC95E"/>
    <w:lvl w:ilvl="0" w:tplc="480A0005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1" w:tplc="480A0019" w:tentative="1">
      <w:start w:val="1"/>
      <w:numFmt w:val="lowerLetter"/>
      <w:lvlText w:val="%2."/>
      <w:lvlJc w:val="left"/>
      <w:pPr>
        <w:ind w:left="2856" w:hanging="360"/>
      </w:pPr>
    </w:lvl>
    <w:lvl w:ilvl="2" w:tplc="480A001B" w:tentative="1">
      <w:start w:val="1"/>
      <w:numFmt w:val="lowerRoman"/>
      <w:lvlText w:val="%3."/>
      <w:lvlJc w:val="right"/>
      <w:pPr>
        <w:ind w:left="3576" w:hanging="180"/>
      </w:pPr>
    </w:lvl>
    <w:lvl w:ilvl="3" w:tplc="480A000F" w:tentative="1">
      <w:start w:val="1"/>
      <w:numFmt w:val="decimal"/>
      <w:lvlText w:val="%4."/>
      <w:lvlJc w:val="left"/>
      <w:pPr>
        <w:ind w:left="4296" w:hanging="360"/>
      </w:pPr>
    </w:lvl>
    <w:lvl w:ilvl="4" w:tplc="480A0019" w:tentative="1">
      <w:start w:val="1"/>
      <w:numFmt w:val="lowerLetter"/>
      <w:lvlText w:val="%5."/>
      <w:lvlJc w:val="left"/>
      <w:pPr>
        <w:ind w:left="5016" w:hanging="360"/>
      </w:pPr>
    </w:lvl>
    <w:lvl w:ilvl="5" w:tplc="480A001B" w:tentative="1">
      <w:start w:val="1"/>
      <w:numFmt w:val="lowerRoman"/>
      <w:lvlText w:val="%6."/>
      <w:lvlJc w:val="right"/>
      <w:pPr>
        <w:ind w:left="5736" w:hanging="180"/>
      </w:pPr>
    </w:lvl>
    <w:lvl w:ilvl="6" w:tplc="480A000F" w:tentative="1">
      <w:start w:val="1"/>
      <w:numFmt w:val="decimal"/>
      <w:lvlText w:val="%7."/>
      <w:lvlJc w:val="left"/>
      <w:pPr>
        <w:ind w:left="6456" w:hanging="360"/>
      </w:pPr>
    </w:lvl>
    <w:lvl w:ilvl="7" w:tplc="480A0019" w:tentative="1">
      <w:start w:val="1"/>
      <w:numFmt w:val="lowerLetter"/>
      <w:lvlText w:val="%8."/>
      <w:lvlJc w:val="left"/>
      <w:pPr>
        <w:ind w:left="7176" w:hanging="360"/>
      </w:pPr>
    </w:lvl>
    <w:lvl w:ilvl="8" w:tplc="480A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3" w15:restartNumberingAfterBreak="0">
    <w:nsid w:val="2F9C1D23"/>
    <w:multiLevelType w:val="hybridMultilevel"/>
    <w:tmpl w:val="FB06A090"/>
    <w:lvl w:ilvl="0" w:tplc="480A0019">
      <w:start w:val="1"/>
      <w:numFmt w:val="lowerLetter"/>
      <w:lvlText w:val="%1."/>
      <w:lvlJc w:val="left"/>
      <w:pPr>
        <w:ind w:left="1080" w:hanging="360"/>
      </w:pPr>
    </w:lvl>
    <w:lvl w:ilvl="1" w:tplc="480A0019" w:tentative="1">
      <w:start w:val="1"/>
      <w:numFmt w:val="lowerLetter"/>
      <w:lvlText w:val="%2."/>
      <w:lvlJc w:val="left"/>
      <w:pPr>
        <w:ind w:left="1800" w:hanging="360"/>
      </w:pPr>
    </w:lvl>
    <w:lvl w:ilvl="2" w:tplc="480A001B" w:tentative="1">
      <w:start w:val="1"/>
      <w:numFmt w:val="lowerRoman"/>
      <w:lvlText w:val="%3."/>
      <w:lvlJc w:val="right"/>
      <w:pPr>
        <w:ind w:left="2520" w:hanging="180"/>
      </w:pPr>
    </w:lvl>
    <w:lvl w:ilvl="3" w:tplc="480A000F" w:tentative="1">
      <w:start w:val="1"/>
      <w:numFmt w:val="decimal"/>
      <w:lvlText w:val="%4."/>
      <w:lvlJc w:val="left"/>
      <w:pPr>
        <w:ind w:left="3240" w:hanging="360"/>
      </w:pPr>
    </w:lvl>
    <w:lvl w:ilvl="4" w:tplc="480A0019" w:tentative="1">
      <w:start w:val="1"/>
      <w:numFmt w:val="lowerLetter"/>
      <w:lvlText w:val="%5."/>
      <w:lvlJc w:val="left"/>
      <w:pPr>
        <w:ind w:left="3960" w:hanging="360"/>
      </w:pPr>
    </w:lvl>
    <w:lvl w:ilvl="5" w:tplc="480A001B" w:tentative="1">
      <w:start w:val="1"/>
      <w:numFmt w:val="lowerRoman"/>
      <w:lvlText w:val="%6."/>
      <w:lvlJc w:val="right"/>
      <w:pPr>
        <w:ind w:left="4680" w:hanging="180"/>
      </w:pPr>
    </w:lvl>
    <w:lvl w:ilvl="6" w:tplc="480A000F" w:tentative="1">
      <w:start w:val="1"/>
      <w:numFmt w:val="decimal"/>
      <w:lvlText w:val="%7."/>
      <w:lvlJc w:val="left"/>
      <w:pPr>
        <w:ind w:left="5400" w:hanging="360"/>
      </w:pPr>
    </w:lvl>
    <w:lvl w:ilvl="7" w:tplc="480A0019" w:tentative="1">
      <w:start w:val="1"/>
      <w:numFmt w:val="lowerLetter"/>
      <w:lvlText w:val="%8."/>
      <w:lvlJc w:val="left"/>
      <w:pPr>
        <w:ind w:left="6120" w:hanging="360"/>
      </w:pPr>
    </w:lvl>
    <w:lvl w:ilvl="8" w:tplc="4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55E124D"/>
    <w:multiLevelType w:val="hybridMultilevel"/>
    <w:tmpl w:val="B4B2C7F4"/>
    <w:lvl w:ilvl="0" w:tplc="4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252322"/>
    <w:multiLevelType w:val="hybridMultilevel"/>
    <w:tmpl w:val="89121E5E"/>
    <w:lvl w:ilvl="0" w:tplc="480A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480A0005">
      <w:start w:val="1"/>
      <w:numFmt w:val="bullet"/>
      <w:lvlText w:val=""/>
      <w:lvlJc w:val="left"/>
      <w:pPr>
        <w:ind w:left="2856" w:hanging="360"/>
      </w:pPr>
      <w:rPr>
        <w:rFonts w:ascii="Wingdings" w:hAnsi="Wingdings" w:hint="default"/>
      </w:rPr>
    </w:lvl>
    <w:lvl w:ilvl="2" w:tplc="48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48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48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48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48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48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48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6" w15:restartNumberingAfterBreak="0">
    <w:nsid w:val="4B6935C3"/>
    <w:multiLevelType w:val="hybridMultilevel"/>
    <w:tmpl w:val="F552FF84"/>
    <w:lvl w:ilvl="0" w:tplc="BCFE03B0">
      <w:start w:val="2"/>
      <w:numFmt w:val="lowerLetter"/>
      <w:lvlText w:val="%1."/>
      <w:lvlJc w:val="left"/>
      <w:pPr>
        <w:ind w:left="2136" w:hanging="360"/>
      </w:pPr>
      <w:rPr>
        <w:rFonts w:hint="default"/>
      </w:rPr>
    </w:lvl>
    <w:lvl w:ilvl="1" w:tplc="480A0019" w:tentative="1">
      <w:start w:val="1"/>
      <w:numFmt w:val="lowerLetter"/>
      <w:lvlText w:val="%2."/>
      <w:lvlJc w:val="left"/>
      <w:pPr>
        <w:ind w:left="2856" w:hanging="360"/>
      </w:pPr>
    </w:lvl>
    <w:lvl w:ilvl="2" w:tplc="480A001B" w:tentative="1">
      <w:start w:val="1"/>
      <w:numFmt w:val="lowerRoman"/>
      <w:lvlText w:val="%3."/>
      <w:lvlJc w:val="right"/>
      <w:pPr>
        <w:ind w:left="3576" w:hanging="180"/>
      </w:pPr>
    </w:lvl>
    <w:lvl w:ilvl="3" w:tplc="480A000F" w:tentative="1">
      <w:start w:val="1"/>
      <w:numFmt w:val="decimal"/>
      <w:lvlText w:val="%4."/>
      <w:lvlJc w:val="left"/>
      <w:pPr>
        <w:ind w:left="4296" w:hanging="360"/>
      </w:pPr>
    </w:lvl>
    <w:lvl w:ilvl="4" w:tplc="480A0019" w:tentative="1">
      <w:start w:val="1"/>
      <w:numFmt w:val="lowerLetter"/>
      <w:lvlText w:val="%5."/>
      <w:lvlJc w:val="left"/>
      <w:pPr>
        <w:ind w:left="5016" w:hanging="360"/>
      </w:pPr>
    </w:lvl>
    <w:lvl w:ilvl="5" w:tplc="480A001B" w:tentative="1">
      <w:start w:val="1"/>
      <w:numFmt w:val="lowerRoman"/>
      <w:lvlText w:val="%6."/>
      <w:lvlJc w:val="right"/>
      <w:pPr>
        <w:ind w:left="5736" w:hanging="180"/>
      </w:pPr>
    </w:lvl>
    <w:lvl w:ilvl="6" w:tplc="480A000F" w:tentative="1">
      <w:start w:val="1"/>
      <w:numFmt w:val="decimal"/>
      <w:lvlText w:val="%7."/>
      <w:lvlJc w:val="left"/>
      <w:pPr>
        <w:ind w:left="6456" w:hanging="360"/>
      </w:pPr>
    </w:lvl>
    <w:lvl w:ilvl="7" w:tplc="480A0019" w:tentative="1">
      <w:start w:val="1"/>
      <w:numFmt w:val="lowerLetter"/>
      <w:lvlText w:val="%8."/>
      <w:lvlJc w:val="left"/>
      <w:pPr>
        <w:ind w:left="7176" w:hanging="360"/>
      </w:pPr>
    </w:lvl>
    <w:lvl w:ilvl="8" w:tplc="480A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7" w15:restartNumberingAfterBreak="0">
    <w:nsid w:val="4CC55671"/>
    <w:multiLevelType w:val="hybridMultilevel"/>
    <w:tmpl w:val="0C72B52A"/>
    <w:lvl w:ilvl="0" w:tplc="4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0A0019" w:tentative="1">
      <w:start w:val="1"/>
      <w:numFmt w:val="lowerLetter"/>
      <w:lvlText w:val="%2."/>
      <w:lvlJc w:val="left"/>
      <w:pPr>
        <w:ind w:left="1440" w:hanging="360"/>
      </w:pPr>
    </w:lvl>
    <w:lvl w:ilvl="2" w:tplc="480A001B" w:tentative="1">
      <w:start w:val="1"/>
      <w:numFmt w:val="lowerRoman"/>
      <w:lvlText w:val="%3."/>
      <w:lvlJc w:val="right"/>
      <w:pPr>
        <w:ind w:left="2160" w:hanging="180"/>
      </w:pPr>
    </w:lvl>
    <w:lvl w:ilvl="3" w:tplc="480A000F" w:tentative="1">
      <w:start w:val="1"/>
      <w:numFmt w:val="decimal"/>
      <w:lvlText w:val="%4."/>
      <w:lvlJc w:val="left"/>
      <w:pPr>
        <w:ind w:left="2880" w:hanging="360"/>
      </w:pPr>
    </w:lvl>
    <w:lvl w:ilvl="4" w:tplc="480A0019" w:tentative="1">
      <w:start w:val="1"/>
      <w:numFmt w:val="lowerLetter"/>
      <w:lvlText w:val="%5."/>
      <w:lvlJc w:val="left"/>
      <w:pPr>
        <w:ind w:left="3600" w:hanging="360"/>
      </w:pPr>
    </w:lvl>
    <w:lvl w:ilvl="5" w:tplc="480A001B" w:tentative="1">
      <w:start w:val="1"/>
      <w:numFmt w:val="lowerRoman"/>
      <w:lvlText w:val="%6."/>
      <w:lvlJc w:val="right"/>
      <w:pPr>
        <w:ind w:left="4320" w:hanging="180"/>
      </w:pPr>
    </w:lvl>
    <w:lvl w:ilvl="6" w:tplc="480A000F" w:tentative="1">
      <w:start w:val="1"/>
      <w:numFmt w:val="decimal"/>
      <w:lvlText w:val="%7."/>
      <w:lvlJc w:val="left"/>
      <w:pPr>
        <w:ind w:left="5040" w:hanging="360"/>
      </w:pPr>
    </w:lvl>
    <w:lvl w:ilvl="7" w:tplc="480A0019" w:tentative="1">
      <w:start w:val="1"/>
      <w:numFmt w:val="lowerLetter"/>
      <w:lvlText w:val="%8."/>
      <w:lvlJc w:val="left"/>
      <w:pPr>
        <w:ind w:left="5760" w:hanging="360"/>
      </w:pPr>
    </w:lvl>
    <w:lvl w:ilvl="8" w:tplc="4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097682"/>
    <w:multiLevelType w:val="hybridMultilevel"/>
    <w:tmpl w:val="E0F8228A"/>
    <w:lvl w:ilvl="0" w:tplc="4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0A0019" w:tentative="1">
      <w:start w:val="1"/>
      <w:numFmt w:val="lowerLetter"/>
      <w:lvlText w:val="%2."/>
      <w:lvlJc w:val="left"/>
      <w:pPr>
        <w:ind w:left="1440" w:hanging="360"/>
      </w:pPr>
    </w:lvl>
    <w:lvl w:ilvl="2" w:tplc="480A001B" w:tentative="1">
      <w:start w:val="1"/>
      <w:numFmt w:val="lowerRoman"/>
      <w:lvlText w:val="%3."/>
      <w:lvlJc w:val="right"/>
      <w:pPr>
        <w:ind w:left="2160" w:hanging="180"/>
      </w:pPr>
    </w:lvl>
    <w:lvl w:ilvl="3" w:tplc="480A000F" w:tentative="1">
      <w:start w:val="1"/>
      <w:numFmt w:val="decimal"/>
      <w:lvlText w:val="%4."/>
      <w:lvlJc w:val="left"/>
      <w:pPr>
        <w:ind w:left="2880" w:hanging="360"/>
      </w:pPr>
    </w:lvl>
    <w:lvl w:ilvl="4" w:tplc="480A0019" w:tentative="1">
      <w:start w:val="1"/>
      <w:numFmt w:val="lowerLetter"/>
      <w:lvlText w:val="%5."/>
      <w:lvlJc w:val="left"/>
      <w:pPr>
        <w:ind w:left="3600" w:hanging="360"/>
      </w:pPr>
    </w:lvl>
    <w:lvl w:ilvl="5" w:tplc="480A001B" w:tentative="1">
      <w:start w:val="1"/>
      <w:numFmt w:val="lowerRoman"/>
      <w:lvlText w:val="%6."/>
      <w:lvlJc w:val="right"/>
      <w:pPr>
        <w:ind w:left="4320" w:hanging="180"/>
      </w:pPr>
    </w:lvl>
    <w:lvl w:ilvl="6" w:tplc="480A000F" w:tentative="1">
      <w:start w:val="1"/>
      <w:numFmt w:val="decimal"/>
      <w:lvlText w:val="%7."/>
      <w:lvlJc w:val="left"/>
      <w:pPr>
        <w:ind w:left="5040" w:hanging="360"/>
      </w:pPr>
    </w:lvl>
    <w:lvl w:ilvl="7" w:tplc="480A0019" w:tentative="1">
      <w:start w:val="1"/>
      <w:numFmt w:val="lowerLetter"/>
      <w:lvlText w:val="%8."/>
      <w:lvlJc w:val="left"/>
      <w:pPr>
        <w:ind w:left="5760" w:hanging="360"/>
      </w:pPr>
    </w:lvl>
    <w:lvl w:ilvl="8" w:tplc="4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2B07E9"/>
    <w:multiLevelType w:val="hybridMultilevel"/>
    <w:tmpl w:val="653AF452"/>
    <w:lvl w:ilvl="0" w:tplc="7694AE6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48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48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48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48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48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48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48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48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57366FFF"/>
    <w:multiLevelType w:val="hybridMultilevel"/>
    <w:tmpl w:val="C25CD710"/>
    <w:lvl w:ilvl="0" w:tplc="4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BC322C"/>
    <w:multiLevelType w:val="multilevel"/>
    <w:tmpl w:val="0116F8E6"/>
    <w:lvl w:ilvl="0">
      <w:start w:val="1"/>
      <w:numFmt w:val="decimal"/>
      <w:lvlText w:val="%1."/>
      <w:lvlJc w:val="left"/>
      <w:pPr>
        <w:ind w:left="450" w:hanging="450"/>
      </w:pPr>
      <w:rPr>
        <w:rFonts w:ascii="Arial Narrow" w:hAnsi="Arial Narrow" w:cs="Calibri" w:hint="default"/>
        <w:b/>
        <w:color w:val="000000"/>
      </w:rPr>
    </w:lvl>
    <w:lvl w:ilvl="1">
      <w:start w:val="1"/>
      <w:numFmt w:val="decimal"/>
      <w:lvlText w:val="%1.%2."/>
      <w:lvlJc w:val="left"/>
      <w:pPr>
        <w:ind w:left="1866" w:hanging="450"/>
      </w:pPr>
      <w:rPr>
        <w:rFonts w:ascii="Arial Narrow" w:hAnsi="Arial Narrow" w:cs="Calibri"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3552" w:hanging="720"/>
      </w:pPr>
      <w:rPr>
        <w:rFonts w:ascii="Arial Narrow" w:hAnsi="Arial Narrow" w:cs="Calibri"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4968" w:hanging="720"/>
      </w:pPr>
      <w:rPr>
        <w:rFonts w:ascii="Arial Narrow" w:hAnsi="Arial Narrow" w:cs="Calibri" w:hint="default"/>
        <w:b/>
        <w:color w:val="000000"/>
      </w:rPr>
    </w:lvl>
    <w:lvl w:ilvl="4">
      <w:start w:val="1"/>
      <w:numFmt w:val="decimal"/>
      <w:lvlText w:val="%1.%2.%3.%4.%5."/>
      <w:lvlJc w:val="left"/>
      <w:pPr>
        <w:ind w:left="6744" w:hanging="1080"/>
      </w:pPr>
      <w:rPr>
        <w:rFonts w:ascii="Arial Narrow" w:hAnsi="Arial Narrow" w:cs="Calibri" w:hint="default"/>
        <w:b/>
        <w:color w:val="000000"/>
      </w:rPr>
    </w:lvl>
    <w:lvl w:ilvl="5">
      <w:start w:val="1"/>
      <w:numFmt w:val="decimal"/>
      <w:lvlText w:val="%1.%2.%3.%4.%5.%6."/>
      <w:lvlJc w:val="left"/>
      <w:pPr>
        <w:ind w:left="8160" w:hanging="1080"/>
      </w:pPr>
      <w:rPr>
        <w:rFonts w:ascii="Arial Narrow" w:hAnsi="Arial Narrow" w:cs="Calibri" w:hint="default"/>
        <w:b/>
        <w:color w:val="000000"/>
      </w:rPr>
    </w:lvl>
    <w:lvl w:ilvl="6">
      <w:start w:val="1"/>
      <w:numFmt w:val="decimal"/>
      <w:lvlText w:val="%1.%2.%3.%4.%5.%6.%7."/>
      <w:lvlJc w:val="left"/>
      <w:pPr>
        <w:ind w:left="9936" w:hanging="1440"/>
      </w:pPr>
      <w:rPr>
        <w:rFonts w:ascii="Arial Narrow" w:hAnsi="Arial Narrow" w:cs="Calibri" w:hint="default"/>
        <w:b/>
        <w:color w:val="000000"/>
      </w:rPr>
    </w:lvl>
    <w:lvl w:ilvl="7">
      <w:start w:val="1"/>
      <w:numFmt w:val="decimal"/>
      <w:lvlText w:val="%1.%2.%3.%4.%5.%6.%7.%8."/>
      <w:lvlJc w:val="left"/>
      <w:pPr>
        <w:ind w:left="11352" w:hanging="1440"/>
      </w:pPr>
      <w:rPr>
        <w:rFonts w:ascii="Arial Narrow" w:hAnsi="Arial Narrow" w:cs="Calibri" w:hint="default"/>
        <w:b/>
        <w:color w:val="000000"/>
      </w:rPr>
    </w:lvl>
    <w:lvl w:ilvl="8">
      <w:start w:val="1"/>
      <w:numFmt w:val="decimal"/>
      <w:lvlText w:val="%1.%2.%3.%4.%5.%6.%7.%8.%9."/>
      <w:lvlJc w:val="left"/>
      <w:pPr>
        <w:ind w:left="13128" w:hanging="1800"/>
      </w:pPr>
      <w:rPr>
        <w:rFonts w:ascii="Arial Narrow" w:hAnsi="Arial Narrow" w:cs="Calibri" w:hint="default"/>
        <w:b/>
        <w:color w:val="000000"/>
      </w:rPr>
    </w:lvl>
  </w:abstractNum>
  <w:abstractNum w:abstractNumId="12" w15:restartNumberingAfterBreak="0">
    <w:nsid w:val="5AF954AA"/>
    <w:multiLevelType w:val="hybridMultilevel"/>
    <w:tmpl w:val="95CE9A10"/>
    <w:lvl w:ilvl="0" w:tplc="4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547582"/>
    <w:multiLevelType w:val="hybridMultilevel"/>
    <w:tmpl w:val="53AE97D4"/>
    <w:lvl w:ilvl="0" w:tplc="4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80A0019" w:tentative="1">
      <w:start w:val="1"/>
      <w:numFmt w:val="lowerLetter"/>
      <w:lvlText w:val="%2."/>
      <w:lvlJc w:val="left"/>
      <w:pPr>
        <w:ind w:left="1440" w:hanging="360"/>
      </w:pPr>
    </w:lvl>
    <w:lvl w:ilvl="2" w:tplc="480A001B" w:tentative="1">
      <w:start w:val="1"/>
      <w:numFmt w:val="lowerRoman"/>
      <w:lvlText w:val="%3."/>
      <w:lvlJc w:val="right"/>
      <w:pPr>
        <w:ind w:left="2160" w:hanging="180"/>
      </w:pPr>
    </w:lvl>
    <w:lvl w:ilvl="3" w:tplc="480A000F" w:tentative="1">
      <w:start w:val="1"/>
      <w:numFmt w:val="decimal"/>
      <w:lvlText w:val="%4."/>
      <w:lvlJc w:val="left"/>
      <w:pPr>
        <w:ind w:left="2880" w:hanging="360"/>
      </w:pPr>
    </w:lvl>
    <w:lvl w:ilvl="4" w:tplc="480A0019" w:tentative="1">
      <w:start w:val="1"/>
      <w:numFmt w:val="lowerLetter"/>
      <w:lvlText w:val="%5."/>
      <w:lvlJc w:val="left"/>
      <w:pPr>
        <w:ind w:left="3600" w:hanging="360"/>
      </w:pPr>
    </w:lvl>
    <w:lvl w:ilvl="5" w:tplc="480A001B" w:tentative="1">
      <w:start w:val="1"/>
      <w:numFmt w:val="lowerRoman"/>
      <w:lvlText w:val="%6."/>
      <w:lvlJc w:val="right"/>
      <w:pPr>
        <w:ind w:left="4320" w:hanging="180"/>
      </w:pPr>
    </w:lvl>
    <w:lvl w:ilvl="6" w:tplc="480A000F" w:tentative="1">
      <w:start w:val="1"/>
      <w:numFmt w:val="decimal"/>
      <w:lvlText w:val="%7."/>
      <w:lvlJc w:val="left"/>
      <w:pPr>
        <w:ind w:left="5040" w:hanging="360"/>
      </w:pPr>
    </w:lvl>
    <w:lvl w:ilvl="7" w:tplc="480A0019" w:tentative="1">
      <w:start w:val="1"/>
      <w:numFmt w:val="lowerLetter"/>
      <w:lvlText w:val="%8."/>
      <w:lvlJc w:val="left"/>
      <w:pPr>
        <w:ind w:left="5760" w:hanging="360"/>
      </w:pPr>
    </w:lvl>
    <w:lvl w:ilvl="8" w:tplc="4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4F1622"/>
    <w:multiLevelType w:val="hybridMultilevel"/>
    <w:tmpl w:val="0C72CD98"/>
    <w:lvl w:ilvl="0" w:tplc="4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0A0019" w:tentative="1">
      <w:start w:val="1"/>
      <w:numFmt w:val="lowerLetter"/>
      <w:lvlText w:val="%2."/>
      <w:lvlJc w:val="left"/>
      <w:pPr>
        <w:ind w:left="1440" w:hanging="360"/>
      </w:pPr>
    </w:lvl>
    <w:lvl w:ilvl="2" w:tplc="480A001B" w:tentative="1">
      <w:start w:val="1"/>
      <w:numFmt w:val="lowerRoman"/>
      <w:lvlText w:val="%3."/>
      <w:lvlJc w:val="right"/>
      <w:pPr>
        <w:ind w:left="2160" w:hanging="180"/>
      </w:pPr>
    </w:lvl>
    <w:lvl w:ilvl="3" w:tplc="480A000F" w:tentative="1">
      <w:start w:val="1"/>
      <w:numFmt w:val="decimal"/>
      <w:lvlText w:val="%4."/>
      <w:lvlJc w:val="left"/>
      <w:pPr>
        <w:ind w:left="2880" w:hanging="360"/>
      </w:pPr>
    </w:lvl>
    <w:lvl w:ilvl="4" w:tplc="480A0019" w:tentative="1">
      <w:start w:val="1"/>
      <w:numFmt w:val="lowerLetter"/>
      <w:lvlText w:val="%5."/>
      <w:lvlJc w:val="left"/>
      <w:pPr>
        <w:ind w:left="3600" w:hanging="360"/>
      </w:pPr>
    </w:lvl>
    <w:lvl w:ilvl="5" w:tplc="480A001B" w:tentative="1">
      <w:start w:val="1"/>
      <w:numFmt w:val="lowerRoman"/>
      <w:lvlText w:val="%6."/>
      <w:lvlJc w:val="right"/>
      <w:pPr>
        <w:ind w:left="4320" w:hanging="180"/>
      </w:pPr>
    </w:lvl>
    <w:lvl w:ilvl="6" w:tplc="480A000F" w:tentative="1">
      <w:start w:val="1"/>
      <w:numFmt w:val="decimal"/>
      <w:lvlText w:val="%7."/>
      <w:lvlJc w:val="left"/>
      <w:pPr>
        <w:ind w:left="5040" w:hanging="360"/>
      </w:pPr>
    </w:lvl>
    <w:lvl w:ilvl="7" w:tplc="480A0019" w:tentative="1">
      <w:start w:val="1"/>
      <w:numFmt w:val="lowerLetter"/>
      <w:lvlText w:val="%8."/>
      <w:lvlJc w:val="left"/>
      <w:pPr>
        <w:ind w:left="5760" w:hanging="360"/>
      </w:pPr>
    </w:lvl>
    <w:lvl w:ilvl="8" w:tplc="4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637F2F"/>
    <w:multiLevelType w:val="hybridMultilevel"/>
    <w:tmpl w:val="16F89D12"/>
    <w:lvl w:ilvl="0" w:tplc="1A324E38">
      <w:start w:val="2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480A0019">
      <w:start w:val="1"/>
      <w:numFmt w:val="lowerLetter"/>
      <w:lvlText w:val="%2."/>
      <w:lvlJc w:val="left"/>
      <w:pPr>
        <w:ind w:left="1080" w:hanging="360"/>
      </w:pPr>
    </w:lvl>
    <w:lvl w:ilvl="2" w:tplc="480A000F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CC36E8BC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4" w:tplc="480A0019" w:tentative="1">
      <w:start w:val="1"/>
      <w:numFmt w:val="lowerLetter"/>
      <w:lvlText w:val="%5."/>
      <w:lvlJc w:val="left"/>
      <w:pPr>
        <w:ind w:left="3240" w:hanging="360"/>
      </w:pPr>
    </w:lvl>
    <w:lvl w:ilvl="5" w:tplc="480A001B" w:tentative="1">
      <w:start w:val="1"/>
      <w:numFmt w:val="lowerRoman"/>
      <w:lvlText w:val="%6."/>
      <w:lvlJc w:val="right"/>
      <w:pPr>
        <w:ind w:left="3960" w:hanging="180"/>
      </w:pPr>
    </w:lvl>
    <w:lvl w:ilvl="6" w:tplc="480A000F" w:tentative="1">
      <w:start w:val="1"/>
      <w:numFmt w:val="decimal"/>
      <w:lvlText w:val="%7."/>
      <w:lvlJc w:val="left"/>
      <w:pPr>
        <w:ind w:left="4680" w:hanging="360"/>
      </w:pPr>
    </w:lvl>
    <w:lvl w:ilvl="7" w:tplc="480A0019" w:tentative="1">
      <w:start w:val="1"/>
      <w:numFmt w:val="lowerLetter"/>
      <w:lvlText w:val="%8."/>
      <w:lvlJc w:val="left"/>
      <w:pPr>
        <w:ind w:left="5400" w:hanging="360"/>
      </w:pPr>
    </w:lvl>
    <w:lvl w:ilvl="8" w:tplc="4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C0F4D2A"/>
    <w:multiLevelType w:val="hybridMultilevel"/>
    <w:tmpl w:val="55A067C4"/>
    <w:lvl w:ilvl="0" w:tplc="CC36E8BC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480A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4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4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4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4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4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4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4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 w15:restartNumberingAfterBreak="0">
    <w:nsid w:val="708D3165"/>
    <w:multiLevelType w:val="hybridMultilevel"/>
    <w:tmpl w:val="4CB07F7A"/>
    <w:lvl w:ilvl="0" w:tplc="4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480A0019" w:tentative="1">
      <w:start w:val="1"/>
      <w:numFmt w:val="lowerLetter"/>
      <w:lvlText w:val="%2."/>
      <w:lvlJc w:val="left"/>
      <w:pPr>
        <w:ind w:left="1440" w:hanging="360"/>
      </w:pPr>
    </w:lvl>
    <w:lvl w:ilvl="2" w:tplc="480A001B" w:tentative="1">
      <w:start w:val="1"/>
      <w:numFmt w:val="lowerRoman"/>
      <w:lvlText w:val="%3."/>
      <w:lvlJc w:val="right"/>
      <w:pPr>
        <w:ind w:left="2160" w:hanging="180"/>
      </w:pPr>
    </w:lvl>
    <w:lvl w:ilvl="3" w:tplc="480A000F" w:tentative="1">
      <w:start w:val="1"/>
      <w:numFmt w:val="decimal"/>
      <w:lvlText w:val="%4."/>
      <w:lvlJc w:val="left"/>
      <w:pPr>
        <w:ind w:left="2880" w:hanging="360"/>
      </w:pPr>
    </w:lvl>
    <w:lvl w:ilvl="4" w:tplc="480A0019" w:tentative="1">
      <w:start w:val="1"/>
      <w:numFmt w:val="lowerLetter"/>
      <w:lvlText w:val="%5."/>
      <w:lvlJc w:val="left"/>
      <w:pPr>
        <w:ind w:left="3600" w:hanging="360"/>
      </w:pPr>
    </w:lvl>
    <w:lvl w:ilvl="5" w:tplc="480A001B" w:tentative="1">
      <w:start w:val="1"/>
      <w:numFmt w:val="lowerRoman"/>
      <w:lvlText w:val="%6."/>
      <w:lvlJc w:val="right"/>
      <w:pPr>
        <w:ind w:left="4320" w:hanging="180"/>
      </w:pPr>
    </w:lvl>
    <w:lvl w:ilvl="6" w:tplc="480A000F" w:tentative="1">
      <w:start w:val="1"/>
      <w:numFmt w:val="decimal"/>
      <w:lvlText w:val="%7."/>
      <w:lvlJc w:val="left"/>
      <w:pPr>
        <w:ind w:left="5040" w:hanging="360"/>
      </w:pPr>
    </w:lvl>
    <w:lvl w:ilvl="7" w:tplc="480A0019" w:tentative="1">
      <w:start w:val="1"/>
      <w:numFmt w:val="lowerLetter"/>
      <w:lvlText w:val="%8."/>
      <w:lvlJc w:val="left"/>
      <w:pPr>
        <w:ind w:left="5760" w:hanging="360"/>
      </w:pPr>
    </w:lvl>
    <w:lvl w:ilvl="8" w:tplc="4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7"/>
  </w:num>
  <w:num w:numId="3">
    <w:abstractNumId w:val="17"/>
  </w:num>
  <w:num w:numId="4">
    <w:abstractNumId w:val="15"/>
  </w:num>
  <w:num w:numId="5">
    <w:abstractNumId w:val="13"/>
  </w:num>
  <w:num w:numId="6">
    <w:abstractNumId w:val="0"/>
  </w:num>
  <w:num w:numId="7">
    <w:abstractNumId w:val="16"/>
  </w:num>
  <w:num w:numId="8">
    <w:abstractNumId w:val="6"/>
  </w:num>
  <w:num w:numId="9">
    <w:abstractNumId w:val="5"/>
  </w:num>
  <w:num w:numId="10">
    <w:abstractNumId w:val="11"/>
  </w:num>
  <w:num w:numId="11">
    <w:abstractNumId w:val="2"/>
  </w:num>
  <w:num w:numId="12">
    <w:abstractNumId w:val="3"/>
  </w:num>
  <w:num w:numId="13">
    <w:abstractNumId w:val="1"/>
  </w:num>
  <w:num w:numId="14">
    <w:abstractNumId w:val="4"/>
  </w:num>
  <w:num w:numId="15">
    <w:abstractNumId w:val="12"/>
  </w:num>
  <w:num w:numId="16">
    <w:abstractNumId w:val="10"/>
  </w:num>
  <w:num w:numId="17">
    <w:abstractNumId w:val="9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546A"/>
    <w:rsid w:val="00016F12"/>
    <w:rsid w:val="00055009"/>
    <w:rsid w:val="00086EBB"/>
    <w:rsid w:val="000E63A1"/>
    <w:rsid w:val="001022F5"/>
    <w:rsid w:val="00105FC2"/>
    <w:rsid w:val="001510A1"/>
    <w:rsid w:val="00154530"/>
    <w:rsid w:val="001726A0"/>
    <w:rsid w:val="001772BE"/>
    <w:rsid w:val="001A3C85"/>
    <w:rsid w:val="001C41A7"/>
    <w:rsid w:val="00236CC7"/>
    <w:rsid w:val="00294084"/>
    <w:rsid w:val="002D4B60"/>
    <w:rsid w:val="002E6C86"/>
    <w:rsid w:val="003240A4"/>
    <w:rsid w:val="003771C7"/>
    <w:rsid w:val="0039546A"/>
    <w:rsid w:val="003B1725"/>
    <w:rsid w:val="003C40D6"/>
    <w:rsid w:val="003D1907"/>
    <w:rsid w:val="003D3FCA"/>
    <w:rsid w:val="003D4EB0"/>
    <w:rsid w:val="00436E2D"/>
    <w:rsid w:val="004542F1"/>
    <w:rsid w:val="00454C02"/>
    <w:rsid w:val="0045609C"/>
    <w:rsid w:val="00480924"/>
    <w:rsid w:val="004E46E2"/>
    <w:rsid w:val="00517EE2"/>
    <w:rsid w:val="005954C9"/>
    <w:rsid w:val="00597482"/>
    <w:rsid w:val="00597E30"/>
    <w:rsid w:val="005C4298"/>
    <w:rsid w:val="005D3E09"/>
    <w:rsid w:val="006151D0"/>
    <w:rsid w:val="00622DEB"/>
    <w:rsid w:val="006736CA"/>
    <w:rsid w:val="00693F53"/>
    <w:rsid w:val="006C6A28"/>
    <w:rsid w:val="00725051"/>
    <w:rsid w:val="00745998"/>
    <w:rsid w:val="00796894"/>
    <w:rsid w:val="007B7E54"/>
    <w:rsid w:val="007D44B1"/>
    <w:rsid w:val="007D6149"/>
    <w:rsid w:val="00861676"/>
    <w:rsid w:val="00887198"/>
    <w:rsid w:val="008F7E45"/>
    <w:rsid w:val="009017C1"/>
    <w:rsid w:val="00905714"/>
    <w:rsid w:val="009244A2"/>
    <w:rsid w:val="00977D91"/>
    <w:rsid w:val="00986283"/>
    <w:rsid w:val="00991D09"/>
    <w:rsid w:val="009921F3"/>
    <w:rsid w:val="00992EFC"/>
    <w:rsid w:val="009F4C08"/>
    <w:rsid w:val="00A06745"/>
    <w:rsid w:val="00AE0DFF"/>
    <w:rsid w:val="00B04A69"/>
    <w:rsid w:val="00B14514"/>
    <w:rsid w:val="00B36AFB"/>
    <w:rsid w:val="00B927C4"/>
    <w:rsid w:val="00BB7FC6"/>
    <w:rsid w:val="00BE3523"/>
    <w:rsid w:val="00CF0349"/>
    <w:rsid w:val="00D0784B"/>
    <w:rsid w:val="00D201C5"/>
    <w:rsid w:val="00D47870"/>
    <w:rsid w:val="00D73DDA"/>
    <w:rsid w:val="00D83F67"/>
    <w:rsid w:val="00D96BE5"/>
    <w:rsid w:val="00DD0A40"/>
    <w:rsid w:val="00E05C83"/>
    <w:rsid w:val="00E236A3"/>
    <w:rsid w:val="00E40269"/>
    <w:rsid w:val="00E75C6A"/>
    <w:rsid w:val="00E84ED5"/>
    <w:rsid w:val="00E86BE9"/>
    <w:rsid w:val="00EA6311"/>
    <w:rsid w:val="00EA635E"/>
    <w:rsid w:val="00ED0147"/>
    <w:rsid w:val="00ED0880"/>
    <w:rsid w:val="00EE475D"/>
    <w:rsid w:val="00F00AF9"/>
    <w:rsid w:val="00F202C6"/>
    <w:rsid w:val="00F44E31"/>
    <w:rsid w:val="00F832F2"/>
    <w:rsid w:val="00F92331"/>
    <w:rsid w:val="00FA67DE"/>
    <w:rsid w:val="00FB7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H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A9D2EFB"/>
  <w15:chartTrackingRefBased/>
  <w15:docId w15:val="{725185B8-D3B1-41F5-A46A-E1D5B7A0C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H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546A"/>
    <w:pPr>
      <w:spacing w:after="200" w:line="276" w:lineRule="auto"/>
    </w:pPr>
    <w:rPr>
      <w:rFonts w:ascii="Calibri" w:eastAsia="Calibri" w:hAnsi="Calibri" w:cs="Times New Roman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954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ES"/>
    </w:rPr>
  </w:style>
  <w:style w:type="paragraph" w:customStyle="1" w:styleId="Default">
    <w:name w:val="Default"/>
    <w:rsid w:val="0039546A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39546A"/>
    <w:pPr>
      <w:spacing w:after="0" w:line="240" w:lineRule="auto"/>
    </w:pPr>
    <w:rPr>
      <w:rFonts w:eastAsia="Times New Roman"/>
      <w:sz w:val="20"/>
      <w:szCs w:val="20"/>
      <w:lang w:val="es-CR" w:eastAsia="es-CR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9546A"/>
    <w:rPr>
      <w:rFonts w:ascii="Calibri" w:eastAsia="Times New Roman" w:hAnsi="Calibri" w:cs="Times New Roman"/>
      <w:sz w:val="20"/>
      <w:szCs w:val="20"/>
      <w:lang w:val="es-CR" w:eastAsia="es-CR"/>
    </w:rPr>
  </w:style>
  <w:style w:type="character" w:styleId="Refdenotaalpie">
    <w:name w:val="footnote reference"/>
    <w:uiPriority w:val="99"/>
    <w:semiHidden/>
    <w:unhideWhenUsed/>
    <w:rsid w:val="0039546A"/>
    <w:rPr>
      <w:vertAlign w:val="superscript"/>
    </w:rPr>
  </w:style>
  <w:style w:type="paragraph" w:styleId="Encabezado">
    <w:name w:val="header"/>
    <w:basedOn w:val="Normal"/>
    <w:link w:val="EncabezadoCar"/>
    <w:uiPriority w:val="99"/>
    <w:unhideWhenUsed/>
    <w:rsid w:val="0039546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9546A"/>
    <w:rPr>
      <w:rFonts w:ascii="Calibri" w:eastAsia="Calibri" w:hAnsi="Calibri" w:cs="Times New Roman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39546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9546A"/>
    <w:rPr>
      <w:rFonts w:ascii="Calibri" w:eastAsia="Calibri" w:hAnsi="Calibri" w:cs="Times New Roman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D0A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D0A40"/>
    <w:rPr>
      <w:rFonts w:ascii="Segoe UI" w:eastAsia="Calibri" w:hAnsi="Segoe UI" w:cs="Segoe UI"/>
      <w:sz w:val="18"/>
      <w:szCs w:val="18"/>
      <w:lang w:val="es-ES"/>
    </w:rPr>
  </w:style>
  <w:style w:type="paragraph" w:styleId="Prrafodelista">
    <w:name w:val="List Paragraph"/>
    <w:basedOn w:val="Normal"/>
    <w:uiPriority w:val="34"/>
    <w:qFormat/>
    <w:rsid w:val="003D1907"/>
    <w:pPr>
      <w:ind w:left="720"/>
      <w:contextualSpacing/>
    </w:pPr>
  </w:style>
  <w:style w:type="table" w:styleId="Tablaconcuadrcula">
    <w:name w:val="Table Grid"/>
    <w:basedOn w:val="Tablanormal"/>
    <w:uiPriority w:val="39"/>
    <w:rsid w:val="00FB7E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fasis">
    <w:name w:val="Emphasis"/>
    <w:basedOn w:val="Fuentedeprrafopredeter"/>
    <w:uiPriority w:val="20"/>
    <w:qFormat/>
    <w:rsid w:val="006151D0"/>
    <w:rPr>
      <w:i/>
      <w:iCs/>
    </w:rPr>
  </w:style>
  <w:style w:type="character" w:styleId="Hipervnculo">
    <w:name w:val="Hyperlink"/>
    <w:basedOn w:val="Fuentedeprrafopredeter"/>
    <w:uiPriority w:val="99"/>
    <w:semiHidden/>
    <w:unhideWhenUsed/>
    <w:rsid w:val="006151D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989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2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onografias.com/trabajos15/calidad-serv/calidad-serv.s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FAF0C0-D5CB-4E97-AA73-63F0717EC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418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Sitio Vicerrectoría Académica</dc:creator>
  <cp:keywords/>
  <dc:description/>
  <cp:lastModifiedBy>LAURA CECILIA CARIAS MEJIA</cp:lastModifiedBy>
  <cp:revision>4</cp:revision>
  <cp:lastPrinted>2018-12-03T14:25:00Z</cp:lastPrinted>
  <dcterms:created xsi:type="dcterms:W3CDTF">2020-08-10T19:24:00Z</dcterms:created>
  <dcterms:modified xsi:type="dcterms:W3CDTF">2020-08-10T20:38:00Z</dcterms:modified>
</cp:coreProperties>
</file>